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2DB3" w14:textId="77777777" w:rsidR="00237903" w:rsidRPr="00237903" w:rsidRDefault="00237903" w:rsidP="00237903">
      <w:pPr>
        <w:jc w:val="center"/>
        <w:rPr>
          <w:b/>
          <w:bCs/>
          <w:sz w:val="20"/>
          <w:szCs w:val="20"/>
          <w:lang w:val="en-US"/>
        </w:rPr>
      </w:pPr>
      <w:r w:rsidRPr="00237903">
        <w:rPr>
          <w:b/>
          <w:bCs/>
          <w:sz w:val="20"/>
          <w:szCs w:val="20"/>
          <w:lang w:val="en-US"/>
        </w:rPr>
        <w:t xml:space="preserve">SYLLABUS </w:t>
      </w:r>
    </w:p>
    <w:p w14:paraId="2484299C" w14:textId="71AE27CA" w:rsidR="00237903" w:rsidRPr="00237903" w:rsidRDefault="00237903" w:rsidP="00237903">
      <w:pPr>
        <w:jc w:val="center"/>
        <w:rPr>
          <w:b/>
          <w:bCs/>
          <w:sz w:val="20"/>
          <w:szCs w:val="20"/>
          <w:lang w:val="en-US"/>
        </w:rPr>
      </w:pPr>
      <w:r w:rsidRPr="004C32FC">
        <w:rPr>
          <w:b/>
          <w:bCs/>
          <w:sz w:val="20"/>
          <w:szCs w:val="20"/>
          <w:lang w:val="en-US"/>
        </w:rPr>
        <w:t xml:space="preserve">Spring </w:t>
      </w:r>
      <w:r w:rsidRPr="00237903">
        <w:rPr>
          <w:b/>
          <w:bCs/>
          <w:sz w:val="20"/>
          <w:szCs w:val="20"/>
          <w:lang w:val="en-US"/>
        </w:rPr>
        <w:t>Semester, 2022-2023 Academic Year</w:t>
      </w:r>
    </w:p>
    <w:p w14:paraId="7D3D09A1" w14:textId="77777777" w:rsidR="00237903" w:rsidRPr="00237903" w:rsidRDefault="00237903" w:rsidP="00237903">
      <w:pPr>
        <w:jc w:val="center"/>
        <w:rPr>
          <w:b/>
          <w:bCs/>
          <w:sz w:val="20"/>
          <w:szCs w:val="20"/>
          <w:lang w:val="en-US"/>
        </w:rPr>
      </w:pPr>
      <w:r w:rsidRPr="00237903">
        <w:rPr>
          <w:b/>
          <w:bCs/>
          <w:sz w:val="20"/>
          <w:szCs w:val="20"/>
          <w:lang w:val="en-US"/>
        </w:rPr>
        <w:t>on Educational Program “Political Science – 7M03110”</w:t>
      </w:r>
    </w:p>
    <w:p w14:paraId="29A75C07" w14:textId="77777777" w:rsidR="00237903" w:rsidRPr="00237903" w:rsidRDefault="00237903" w:rsidP="00237903">
      <w:pPr>
        <w:jc w:val="center"/>
        <w:rPr>
          <w:b/>
          <w:bCs/>
          <w:sz w:val="20"/>
          <w:szCs w:val="20"/>
          <w:lang w:val="en-US"/>
        </w:rPr>
      </w:pPr>
    </w:p>
    <w:tbl>
      <w:tblPr>
        <w:tblW w:w="96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440"/>
        <w:gridCol w:w="1260"/>
        <w:gridCol w:w="1631"/>
        <w:gridCol w:w="568"/>
        <w:gridCol w:w="1041"/>
        <w:gridCol w:w="942"/>
        <w:gridCol w:w="48"/>
        <w:gridCol w:w="1530"/>
      </w:tblGrid>
      <w:tr w:rsidR="004C32FC" w:rsidRPr="00237903" w14:paraId="45F49FB3" w14:textId="77777777" w:rsidTr="004C32FC">
        <w:trPr>
          <w:trHeight w:val="265"/>
        </w:trPr>
        <w:tc>
          <w:tcPr>
            <w:tcW w:w="1226" w:type="dxa"/>
            <w:vMerge w:val="restart"/>
            <w:tcBorders>
              <w:top w:val="single" w:sz="4" w:space="0" w:color="000000"/>
              <w:left w:val="single" w:sz="4" w:space="0" w:color="000000"/>
              <w:bottom w:val="single" w:sz="4" w:space="0" w:color="000000"/>
              <w:right w:val="single" w:sz="4" w:space="0" w:color="000000"/>
            </w:tcBorders>
            <w:hideMark/>
          </w:tcPr>
          <w:p w14:paraId="148239CF" w14:textId="77777777" w:rsidR="004C32FC" w:rsidRPr="00237903" w:rsidRDefault="004C32FC" w:rsidP="00237903">
            <w:pPr>
              <w:jc w:val="center"/>
              <w:rPr>
                <w:b/>
                <w:bCs/>
                <w:sz w:val="20"/>
                <w:szCs w:val="20"/>
                <w:lang w:val="en-US"/>
              </w:rPr>
            </w:pPr>
            <w:r w:rsidRPr="00237903">
              <w:rPr>
                <w:b/>
                <w:bCs/>
                <w:sz w:val="20"/>
                <w:szCs w:val="20"/>
                <w:lang w:val="en-US"/>
              </w:rPr>
              <w:t>Course Code</w:t>
            </w:r>
          </w:p>
          <w:p w14:paraId="62F075B1" w14:textId="75D376CA" w:rsidR="004C32FC" w:rsidRPr="00237903" w:rsidRDefault="004C32FC" w:rsidP="00237903">
            <w:pPr>
              <w:jc w:val="center"/>
              <w:rPr>
                <w:b/>
                <w:bCs/>
                <w:sz w:val="20"/>
                <w:szCs w:val="20"/>
                <w:lang w:val="en-US"/>
              </w:rPr>
            </w:pPr>
            <w:r w:rsidRPr="004C32FC">
              <w:rPr>
                <w:b/>
                <w:bCs/>
                <w:sz w:val="20"/>
                <w:szCs w:val="20"/>
                <w:lang w:val="en-US"/>
              </w:rPr>
              <w:t>PDRKMS 4306</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14:paraId="3DDFE9AF" w14:textId="055E1C87" w:rsidR="004C32FC" w:rsidRPr="00237903" w:rsidRDefault="004C32FC" w:rsidP="00237903">
            <w:pPr>
              <w:jc w:val="center"/>
              <w:rPr>
                <w:b/>
                <w:bCs/>
                <w:sz w:val="20"/>
                <w:szCs w:val="20"/>
                <w:lang w:val="en-US"/>
              </w:rPr>
            </w:pPr>
            <w:r w:rsidRPr="00237903">
              <w:rPr>
                <w:b/>
                <w:bCs/>
                <w:sz w:val="20"/>
                <w:szCs w:val="20"/>
                <w:lang w:val="en-US"/>
              </w:rPr>
              <w:t xml:space="preserve">Course Title </w:t>
            </w:r>
            <w:r w:rsidR="00FD744F" w:rsidRPr="00FD744F">
              <w:rPr>
                <w:b/>
                <w:bCs/>
                <w:sz w:val="20"/>
                <w:szCs w:val="20"/>
                <w:lang w:val="en-US"/>
              </w:rPr>
              <w:t>International Policy and Diplomacy; international experience and  Kazakhstan</w:t>
            </w:r>
          </w:p>
        </w:tc>
        <w:tc>
          <w:tcPr>
            <w:tcW w:w="1260" w:type="dxa"/>
            <w:vMerge w:val="restart"/>
            <w:tcBorders>
              <w:top w:val="single" w:sz="4" w:space="0" w:color="000000"/>
              <w:left w:val="single" w:sz="4" w:space="0" w:color="000000"/>
              <w:bottom w:val="single" w:sz="4" w:space="0" w:color="000000"/>
              <w:right w:val="single" w:sz="4" w:space="0" w:color="000000"/>
            </w:tcBorders>
            <w:hideMark/>
          </w:tcPr>
          <w:p w14:paraId="5214A502" w14:textId="77777777" w:rsidR="004C32FC" w:rsidRPr="00237903" w:rsidRDefault="004C32FC" w:rsidP="00237903">
            <w:pPr>
              <w:jc w:val="center"/>
              <w:rPr>
                <w:b/>
                <w:bCs/>
                <w:sz w:val="20"/>
                <w:szCs w:val="20"/>
                <w:lang w:val="en-US"/>
              </w:rPr>
            </w:pPr>
            <w:r w:rsidRPr="00237903">
              <w:rPr>
                <w:b/>
                <w:bCs/>
                <w:sz w:val="20"/>
                <w:szCs w:val="20"/>
                <w:lang w:val="en-US"/>
              </w:rPr>
              <w:t xml:space="preserve">Individual Submissions </w:t>
            </w:r>
          </w:p>
          <w:p w14:paraId="7D0B0DAC" w14:textId="77777777" w:rsidR="004C32FC" w:rsidRPr="00237903" w:rsidRDefault="004C32FC" w:rsidP="00237903">
            <w:pPr>
              <w:jc w:val="center"/>
              <w:rPr>
                <w:b/>
                <w:bCs/>
                <w:sz w:val="20"/>
                <w:szCs w:val="20"/>
                <w:lang w:val="en-US"/>
              </w:rPr>
            </w:pPr>
            <w:r w:rsidRPr="00237903">
              <w:rPr>
                <w:b/>
                <w:bCs/>
                <w:sz w:val="20"/>
                <w:szCs w:val="20"/>
                <w:lang w:val="en-US"/>
              </w:rPr>
              <w:t>6</w:t>
            </w:r>
          </w:p>
        </w:tc>
        <w:tc>
          <w:tcPr>
            <w:tcW w:w="4230" w:type="dxa"/>
            <w:gridSpan w:val="5"/>
            <w:tcBorders>
              <w:top w:val="single" w:sz="4" w:space="0" w:color="000000"/>
              <w:left w:val="single" w:sz="4" w:space="0" w:color="000000"/>
              <w:bottom w:val="single" w:sz="4" w:space="0" w:color="000000"/>
              <w:right w:val="single" w:sz="4" w:space="0" w:color="000000"/>
            </w:tcBorders>
            <w:hideMark/>
          </w:tcPr>
          <w:p w14:paraId="2C18786C" w14:textId="77777777" w:rsidR="004C32FC" w:rsidRPr="00237903" w:rsidRDefault="004C32FC" w:rsidP="00237903">
            <w:pPr>
              <w:jc w:val="center"/>
              <w:rPr>
                <w:b/>
                <w:bCs/>
                <w:sz w:val="20"/>
                <w:szCs w:val="20"/>
                <w:lang w:val="en-US"/>
              </w:rPr>
            </w:pPr>
            <w:r w:rsidRPr="00237903">
              <w:rPr>
                <w:b/>
                <w:bCs/>
                <w:sz w:val="20"/>
                <w:szCs w:val="20"/>
                <w:lang w:val="en-US"/>
              </w:rPr>
              <w:t>Number of credits</w:t>
            </w:r>
          </w:p>
        </w:tc>
        <w:tc>
          <w:tcPr>
            <w:tcW w:w="1530" w:type="dxa"/>
            <w:vMerge w:val="restart"/>
            <w:tcBorders>
              <w:top w:val="single" w:sz="4" w:space="0" w:color="000000"/>
              <w:left w:val="single" w:sz="4" w:space="0" w:color="000000"/>
              <w:bottom w:val="single" w:sz="4" w:space="0" w:color="000000"/>
              <w:right w:val="single" w:sz="4" w:space="0" w:color="000000"/>
            </w:tcBorders>
            <w:hideMark/>
          </w:tcPr>
          <w:p w14:paraId="41D0814E" w14:textId="77777777" w:rsidR="004C32FC" w:rsidRPr="00237903" w:rsidRDefault="004C32FC" w:rsidP="00237903">
            <w:pPr>
              <w:jc w:val="center"/>
              <w:rPr>
                <w:b/>
                <w:bCs/>
                <w:sz w:val="20"/>
                <w:szCs w:val="20"/>
                <w:lang w:val="en-US"/>
              </w:rPr>
            </w:pPr>
            <w:r w:rsidRPr="00237903">
              <w:rPr>
                <w:b/>
                <w:bCs/>
                <w:sz w:val="20"/>
                <w:szCs w:val="20"/>
                <w:lang w:val="en-US"/>
              </w:rPr>
              <w:t>Credits</w:t>
            </w:r>
          </w:p>
          <w:p w14:paraId="76FD5E68" w14:textId="77777777" w:rsidR="004C32FC" w:rsidRPr="00237903" w:rsidRDefault="004C32FC" w:rsidP="00237903">
            <w:pPr>
              <w:jc w:val="center"/>
              <w:rPr>
                <w:b/>
                <w:bCs/>
                <w:sz w:val="20"/>
                <w:szCs w:val="20"/>
                <w:lang w:val="en-US"/>
              </w:rPr>
            </w:pPr>
            <w:r w:rsidRPr="00237903">
              <w:rPr>
                <w:b/>
                <w:bCs/>
                <w:sz w:val="20"/>
                <w:szCs w:val="20"/>
                <w:lang w:val="en-US"/>
              </w:rPr>
              <w:t>5</w:t>
            </w:r>
          </w:p>
        </w:tc>
      </w:tr>
      <w:tr w:rsidR="004C32FC" w:rsidRPr="00237903" w14:paraId="39151A62" w14:textId="77777777" w:rsidTr="004C32FC">
        <w:trPr>
          <w:trHeight w:val="265"/>
        </w:trPr>
        <w:tc>
          <w:tcPr>
            <w:tcW w:w="1226" w:type="dxa"/>
            <w:vMerge/>
            <w:tcBorders>
              <w:top w:val="single" w:sz="4" w:space="0" w:color="000000"/>
              <w:left w:val="single" w:sz="4" w:space="0" w:color="000000"/>
              <w:bottom w:val="single" w:sz="4" w:space="0" w:color="000000"/>
              <w:right w:val="single" w:sz="4" w:space="0" w:color="000000"/>
            </w:tcBorders>
            <w:vAlign w:val="center"/>
            <w:hideMark/>
          </w:tcPr>
          <w:p w14:paraId="549F8106" w14:textId="77777777" w:rsidR="004C32FC" w:rsidRPr="00237903" w:rsidRDefault="004C32FC" w:rsidP="00237903">
            <w:pPr>
              <w:jc w:val="center"/>
              <w:rPr>
                <w:b/>
                <w:bCs/>
                <w:sz w:val="20"/>
                <w:szCs w:val="20"/>
                <w:lang w:val="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0625ABB5" w14:textId="77777777" w:rsidR="004C32FC" w:rsidRPr="00237903" w:rsidRDefault="004C32FC" w:rsidP="00237903">
            <w:pPr>
              <w:jc w:val="center"/>
              <w:rPr>
                <w:b/>
                <w:bCs/>
                <w:sz w:val="20"/>
                <w:szCs w:val="20"/>
                <w:lang w:val="en-US"/>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6E390123" w14:textId="77777777" w:rsidR="004C32FC" w:rsidRPr="00237903" w:rsidRDefault="004C32FC" w:rsidP="00237903">
            <w:pPr>
              <w:jc w:val="center"/>
              <w:rPr>
                <w:b/>
                <w:bCs/>
                <w:sz w:val="20"/>
                <w:szCs w:val="20"/>
                <w:lang w:val="en-US"/>
              </w:rPr>
            </w:pPr>
          </w:p>
        </w:tc>
        <w:tc>
          <w:tcPr>
            <w:tcW w:w="1631" w:type="dxa"/>
            <w:tcBorders>
              <w:top w:val="single" w:sz="4" w:space="0" w:color="000000"/>
              <w:left w:val="single" w:sz="4" w:space="0" w:color="000000"/>
              <w:bottom w:val="single" w:sz="4" w:space="0" w:color="000000"/>
              <w:right w:val="single" w:sz="4" w:space="0" w:color="000000"/>
            </w:tcBorders>
            <w:hideMark/>
          </w:tcPr>
          <w:p w14:paraId="1BED995F" w14:textId="77777777" w:rsidR="004C32FC" w:rsidRPr="00237903" w:rsidRDefault="004C32FC" w:rsidP="00237903">
            <w:pPr>
              <w:jc w:val="center"/>
              <w:rPr>
                <w:b/>
                <w:bCs/>
                <w:sz w:val="20"/>
                <w:szCs w:val="20"/>
              </w:rPr>
            </w:pPr>
            <w:r w:rsidRPr="00237903">
              <w:rPr>
                <w:b/>
                <w:bCs/>
                <w:sz w:val="20"/>
                <w:szCs w:val="20"/>
                <w:lang w:val="en-US"/>
              </w:rPr>
              <w:t>Lectures</w:t>
            </w:r>
            <w:r w:rsidRPr="00237903">
              <w:rPr>
                <w:b/>
                <w:bCs/>
                <w:sz w:val="20"/>
                <w:szCs w:val="20"/>
              </w:rPr>
              <w:t xml:space="preserve"> </w:t>
            </w:r>
          </w:p>
          <w:p w14:paraId="05219C85" w14:textId="77777777" w:rsidR="004C32FC" w:rsidRPr="00237903" w:rsidRDefault="004C32FC" w:rsidP="00237903">
            <w:pPr>
              <w:jc w:val="center"/>
              <w:rPr>
                <w:b/>
                <w:bCs/>
                <w:sz w:val="20"/>
                <w:szCs w:val="20"/>
                <w:lang w:val="en-US"/>
              </w:rPr>
            </w:pPr>
            <w:r w:rsidRPr="00237903">
              <w:rPr>
                <w:b/>
                <w:bCs/>
                <w:sz w:val="20"/>
                <w:szCs w:val="20"/>
                <w:lang w:val="en-US"/>
              </w:rPr>
              <w:t>1</w:t>
            </w:r>
          </w:p>
        </w:tc>
        <w:tc>
          <w:tcPr>
            <w:tcW w:w="1609" w:type="dxa"/>
            <w:gridSpan w:val="2"/>
            <w:tcBorders>
              <w:top w:val="single" w:sz="4" w:space="0" w:color="000000"/>
              <w:left w:val="single" w:sz="4" w:space="0" w:color="000000"/>
              <w:bottom w:val="single" w:sz="4" w:space="0" w:color="000000"/>
              <w:right w:val="single" w:sz="4" w:space="0" w:color="000000"/>
            </w:tcBorders>
            <w:hideMark/>
          </w:tcPr>
          <w:p w14:paraId="757E46F9" w14:textId="77777777" w:rsidR="004C32FC" w:rsidRPr="00237903" w:rsidRDefault="004C32FC" w:rsidP="00237903">
            <w:pPr>
              <w:jc w:val="center"/>
              <w:rPr>
                <w:b/>
                <w:bCs/>
                <w:sz w:val="20"/>
                <w:szCs w:val="20"/>
                <w:lang w:val="en-US"/>
              </w:rPr>
            </w:pPr>
            <w:r w:rsidRPr="00237903">
              <w:rPr>
                <w:b/>
                <w:bCs/>
                <w:sz w:val="20"/>
                <w:szCs w:val="20"/>
                <w:lang w:val="en-US"/>
              </w:rPr>
              <w:t xml:space="preserve">Seminars </w:t>
            </w:r>
          </w:p>
          <w:p w14:paraId="0875A231" w14:textId="77777777" w:rsidR="004C32FC" w:rsidRPr="00237903" w:rsidRDefault="004C32FC" w:rsidP="00237903">
            <w:pPr>
              <w:jc w:val="center"/>
              <w:rPr>
                <w:b/>
                <w:bCs/>
                <w:sz w:val="20"/>
                <w:szCs w:val="20"/>
                <w:lang w:val="en-US"/>
              </w:rPr>
            </w:pPr>
            <w:r w:rsidRPr="00237903">
              <w:rPr>
                <w:b/>
                <w:bCs/>
                <w:sz w:val="20"/>
                <w:szCs w:val="20"/>
                <w:lang w:val="en-US"/>
              </w:rPr>
              <w:t>2</w:t>
            </w:r>
          </w:p>
        </w:tc>
        <w:tc>
          <w:tcPr>
            <w:tcW w:w="990" w:type="dxa"/>
            <w:gridSpan w:val="2"/>
            <w:tcBorders>
              <w:top w:val="single" w:sz="4" w:space="0" w:color="000000"/>
              <w:left w:val="single" w:sz="4" w:space="0" w:color="000000"/>
              <w:bottom w:val="single" w:sz="4" w:space="0" w:color="000000"/>
              <w:right w:val="single" w:sz="4" w:space="0" w:color="000000"/>
            </w:tcBorders>
            <w:hideMark/>
          </w:tcPr>
          <w:p w14:paraId="23DBDC4A" w14:textId="77777777" w:rsidR="004C32FC" w:rsidRPr="00237903" w:rsidRDefault="004C32FC" w:rsidP="00237903">
            <w:pPr>
              <w:jc w:val="center"/>
              <w:rPr>
                <w:b/>
                <w:bCs/>
                <w:sz w:val="20"/>
                <w:szCs w:val="20"/>
              </w:rPr>
            </w:pPr>
            <w:r w:rsidRPr="00237903">
              <w:rPr>
                <w:b/>
                <w:bCs/>
                <w:sz w:val="20"/>
                <w:szCs w:val="20"/>
              </w:rPr>
              <w:t xml:space="preserve">Laboratory </w:t>
            </w:r>
          </w:p>
          <w:p w14:paraId="449EB5FC" w14:textId="77777777" w:rsidR="004C32FC" w:rsidRPr="00237903" w:rsidRDefault="004C32FC" w:rsidP="00237903">
            <w:pPr>
              <w:jc w:val="center"/>
              <w:rPr>
                <w:b/>
                <w:bCs/>
                <w:sz w:val="20"/>
                <w:szCs w:val="20"/>
              </w:rPr>
            </w:pPr>
            <w:r w:rsidRPr="00237903">
              <w:rPr>
                <w:b/>
                <w:bCs/>
                <w:sz w:val="20"/>
                <w:szCs w:val="20"/>
                <w:lang w:val="en-US"/>
              </w:rPr>
              <w:t>none</w:t>
            </w:r>
            <w:r w:rsidRPr="00237903">
              <w:rPr>
                <w:b/>
                <w:bCs/>
                <w:sz w:val="20"/>
                <w:szCs w:val="20"/>
              </w:rPr>
              <w:t xml:space="preserve"> </w:t>
            </w: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14:paraId="17B859BE" w14:textId="77777777" w:rsidR="004C32FC" w:rsidRPr="00237903" w:rsidRDefault="004C32FC" w:rsidP="00237903">
            <w:pPr>
              <w:jc w:val="center"/>
              <w:rPr>
                <w:b/>
                <w:bCs/>
                <w:sz w:val="20"/>
                <w:szCs w:val="20"/>
              </w:rPr>
            </w:pPr>
          </w:p>
        </w:tc>
      </w:tr>
      <w:tr w:rsidR="00237903" w:rsidRPr="00237903" w14:paraId="56BF09A5" w14:textId="77777777" w:rsidTr="004C32FC">
        <w:tc>
          <w:tcPr>
            <w:tcW w:w="9686" w:type="dxa"/>
            <w:gridSpan w:val="9"/>
            <w:tcBorders>
              <w:top w:val="single" w:sz="4" w:space="0" w:color="000000"/>
              <w:left w:val="single" w:sz="4" w:space="0" w:color="000000"/>
              <w:bottom w:val="single" w:sz="4" w:space="0" w:color="000000"/>
              <w:right w:val="single" w:sz="4" w:space="0" w:color="000000"/>
            </w:tcBorders>
            <w:hideMark/>
          </w:tcPr>
          <w:p w14:paraId="79A1FEF6" w14:textId="77777777" w:rsidR="00237903" w:rsidRPr="00237903" w:rsidRDefault="00237903" w:rsidP="00237903">
            <w:pPr>
              <w:jc w:val="center"/>
              <w:rPr>
                <w:b/>
                <w:bCs/>
                <w:sz w:val="20"/>
                <w:szCs w:val="20"/>
              </w:rPr>
            </w:pPr>
            <w:r w:rsidRPr="00237903">
              <w:rPr>
                <w:b/>
                <w:bCs/>
                <w:sz w:val="20"/>
                <w:szCs w:val="20"/>
                <w:lang w:val="en-US"/>
              </w:rPr>
              <w:t>Course Information</w:t>
            </w:r>
          </w:p>
        </w:tc>
      </w:tr>
      <w:tr w:rsidR="00237903" w:rsidRPr="00FD744F" w14:paraId="3224CA44" w14:textId="77777777" w:rsidTr="004C32FC">
        <w:tc>
          <w:tcPr>
            <w:tcW w:w="1226" w:type="dxa"/>
            <w:tcBorders>
              <w:top w:val="single" w:sz="4" w:space="0" w:color="000000"/>
              <w:left w:val="single" w:sz="4" w:space="0" w:color="000000"/>
              <w:bottom w:val="single" w:sz="4" w:space="0" w:color="000000"/>
              <w:right w:val="single" w:sz="4" w:space="0" w:color="000000"/>
            </w:tcBorders>
            <w:hideMark/>
          </w:tcPr>
          <w:p w14:paraId="79E1D688" w14:textId="77777777" w:rsidR="00237903" w:rsidRPr="00237903" w:rsidRDefault="00237903" w:rsidP="00237903">
            <w:pPr>
              <w:jc w:val="center"/>
              <w:rPr>
                <w:b/>
                <w:bCs/>
                <w:sz w:val="20"/>
                <w:szCs w:val="20"/>
                <w:lang w:val="en-US"/>
              </w:rPr>
            </w:pPr>
            <w:r w:rsidRPr="00237903">
              <w:rPr>
                <w:b/>
                <w:bCs/>
                <w:sz w:val="20"/>
                <w:szCs w:val="20"/>
                <w:lang w:val="en-US"/>
              </w:rPr>
              <w:t>Form of education</w:t>
            </w:r>
          </w:p>
        </w:tc>
        <w:tc>
          <w:tcPr>
            <w:tcW w:w="1440" w:type="dxa"/>
            <w:tcBorders>
              <w:top w:val="single" w:sz="4" w:space="0" w:color="000000"/>
              <w:left w:val="single" w:sz="4" w:space="0" w:color="000000"/>
              <w:bottom w:val="single" w:sz="4" w:space="0" w:color="000000"/>
              <w:right w:val="single" w:sz="4" w:space="0" w:color="000000"/>
            </w:tcBorders>
            <w:hideMark/>
          </w:tcPr>
          <w:p w14:paraId="67F00635" w14:textId="77777777" w:rsidR="00237903" w:rsidRPr="00237903" w:rsidRDefault="00237903" w:rsidP="00237903">
            <w:pPr>
              <w:jc w:val="center"/>
              <w:rPr>
                <w:b/>
                <w:bCs/>
                <w:sz w:val="20"/>
                <w:szCs w:val="20"/>
                <w:lang w:val="en-US"/>
              </w:rPr>
            </w:pPr>
            <w:r w:rsidRPr="00237903">
              <w:rPr>
                <w:b/>
                <w:bCs/>
                <w:sz w:val="20"/>
                <w:szCs w:val="20"/>
                <w:lang w:val="en-US"/>
              </w:rPr>
              <w:t xml:space="preserve">Type of course </w:t>
            </w:r>
          </w:p>
          <w:p w14:paraId="7E2B012F" w14:textId="77777777" w:rsidR="00237903" w:rsidRPr="00237903" w:rsidRDefault="00237903" w:rsidP="00237903">
            <w:pPr>
              <w:jc w:val="center"/>
              <w:rPr>
                <w:b/>
                <w:bCs/>
                <w:sz w:val="20"/>
                <w:szCs w:val="20"/>
                <w:lang w:val="en-US"/>
              </w:rPr>
            </w:pPr>
          </w:p>
        </w:tc>
        <w:tc>
          <w:tcPr>
            <w:tcW w:w="3459" w:type="dxa"/>
            <w:gridSpan w:val="3"/>
            <w:tcBorders>
              <w:top w:val="single" w:sz="4" w:space="0" w:color="000000"/>
              <w:left w:val="single" w:sz="4" w:space="0" w:color="000000"/>
              <w:bottom w:val="single" w:sz="4" w:space="0" w:color="000000"/>
              <w:right w:val="single" w:sz="4" w:space="0" w:color="000000"/>
            </w:tcBorders>
            <w:hideMark/>
          </w:tcPr>
          <w:p w14:paraId="52D9516C" w14:textId="77777777" w:rsidR="00237903" w:rsidRPr="00237903" w:rsidRDefault="00237903" w:rsidP="00237903">
            <w:pPr>
              <w:jc w:val="center"/>
              <w:rPr>
                <w:b/>
                <w:bCs/>
                <w:sz w:val="20"/>
                <w:szCs w:val="20"/>
                <w:lang w:val="en-US"/>
              </w:rPr>
            </w:pPr>
            <w:r w:rsidRPr="00237903">
              <w:rPr>
                <w:b/>
                <w:bCs/>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615850E" w14:textId="77777777" w:rsidR="00237903" w:rsidRPr="00237903" w:rsidRDefault="00237903" w:rsidP="00237903">
            <w:pPr>
              <w:jc w:val="center"/>
              <w:rPr>
                <w:b/>
                <w:bCs/>
                <w:sz w:val="20"/>
                <w:szCs w:val="20"/>
                <w:lang w:val="en-US"/>
              </w:rPr>
            </w:pPr>
            <w:r w:rsidRPr="00237903">
              <w:rPr>
                <w:b/>
                <w:bCs/>
                <w:sz w:val="20"/>
                <w:szCs w:val="20"/>
                <w:lang w:val="en-US"/>
              </w:rPr>
              <w:t>Types of Practical Training (Seminars)</w:t>
            </w:r>
          </w:p>
        </w:tc>
        <w:tc>
          <w:tcPr>
            <w:tcW w:w="1578" w:type="dxa"/>
            <w:gridSpan w:val="2"/>
            <w:vMerge w:val="restart"/>
            <w:tcBorders>
              <w:top w:val="single" w:sz="4" w:space="0" w:color="000000"/>
              <w:left w:val="single" w:sz="4" w:space="0" w:color="000000"/>
              <w:right w:val="single" w:sz="4" w:space="0" w:color="000000"/>
            </w:tcBorders>
            <w:hideMark/>
          </w:tcPr>
          <w:p w14:paraId="329E6EB6" w14:textId="77777777" w:rsidR="00237903" w:rsidRPr="00237903" w:rsidRDefault="00237903" w:rsidP="00237903">
            <w:pPr>
              <w:jc w:val="center"/>
              <w:rPr>
                <w:b/>
                <w:bCs/>
                <w:sz w:val="20"/>
                <w:szCs w:val="20"/>
                <w:lang w:val="en-US"/>
              </w:rPr>
            </w:pPr>
            <w:r w:rsidRPr="00237903">
              <w:rPr>
                <w:b/>
                <w:bCs/>
                <w:sz w:val="20"/>
                <w:szCs w:val="20"/>
                <w:lang w:val="en-US"/>
              </w:rPr>
              <w:t>Form of Final Control</w:t>
            </w:r>
          </w:p>
          <w:p w14:paraId="030A0314" w14:textId="77777777" w:rsidR="00237903" w:rsidRPr="00237903" w:rsidRDefault="00237903" w:rsidP="00237903">
            <w:pPr>
              <w:jc w:val="center"/>
              <w:rPr>
                <w:b/>
                <w:bCs/>
                <w:sz w:val="20"/>
                <w:szCs w:val="20"/>
                <w:lang w:val="en-US"/>
              </w:rPr>
            </w:pPr>
            <w:r w:rsidRPr="00237903">
              <w:rPr>
                <w:b/>
                <w:bCs/>
                <w:sz w:val="20"/>
                <w:szCs w:val="20"/>
                <w:lang w:val="en-US"/>
              </w:rPr>
              <w:t xml:space="preserve">Examinations </w:t>
            </w:r>
          </w:p>
        </w:tc>
      </w:tr>
      <w:tr w:rsidR="00237903" w:rsidRPr="00FD744F" w14:paraId="7D7EA329" w14:textId="77777777" w:rsidTr="004C32FC">
        <w:tc>
          <w:tcPr>
            <w:tcW w:w="1226" w:type="dxa"/>
            <w:tcBorders>
              <w:top w:val="single" w:sz="4" w:space="0" w:color="000000"/>
              <w:left w:val="single" w:sz="4" w:space="0" w:color="000000"/>
              <w:bottom w:val="single" w:sz="4" w:space="0" w:color="000000"/>
              <w:right w:val="single" w:sz="4" w:space="0" w:color="000000"/>
            </w:tcBorders>
          </w:tcPr>
          <w:p w14:paraId="48706ECB" w14:textId="77777777" w:rsidR="00237903" w:rsidRPr="00237903" w:rsidRDefault="00237903" w:rsidP="00237903">
            <w:pPr>
              <w:jc w:val="center"/>
              <w:rPr>
                <w:b/>
                <w:bCs/>
                <w:sz w:val="20"/>
                <w:szCs w:val="20"/>
                <w:lang w:val="en-US"/>
              </w:rPr>
            </w:pPr>
            <w:r w:rsidRPr="00237903">
              <w:rPr>
                <w:b/>
                <w:bCs/>
                <w:sz w:val="20"/>
                <w:szCs w:val="20"/>
                <w:lang w:val="en-US"/>
              </w:rPr>
              <w:t>Full-time</w:t>
            </w:r>
          </w:p>
        </w:tc>
        <w:tc>
          <w:tcPr>
            <w:tcW w:w="1440" w:type="dxa"/>
            <w:tcBorders>
              <w:top w:val="single" w:sz="4" w:space="0" w:color="000000"/>
              <w:left w:val="single" w:sz="4" w:space="0" w:color="000000"/>
              <w:bottom w:val="single" w:sz="4" w:space="0" w:color="000000"/>
              <w:right w:val="single" w:sz="4" w:space="0" w:color="000000"/>
            </w:tcBorders>
          </w:tcPr>
          <w:p w14:paraId="1C57354B" w14:textId="77777777" w:rsidR="00237903" w:rsidRPr="00237903" w:rsidRDefault="00237903" w:rsidP="00237903">
            <w:pPr>
              <w:jc w:val="center"/>
              <w:rPr>
                <w:b/>
                <w:bCs/>
                <w:sz w:val="20"/>
                <w:szCs w:val="20"/>
                <w:lang w:val="en-US"/>
              </w:rPr>
            </w:pPr>
            <w:r w:rsidRPr="00237903">
              <w:rPr>
                <w:b/>
                <w:bCs/>
                <w:sz w:val="20"/>
                <w:szCs w:val="20"/>
                <w:lang w:val="en-US"/>
              </w:rPr>
              <w:t>Theoretical and applied</w:t>
            </w:r>
          </w:p>
        </w:tc>
        <w:tc>
          <w:tcPr>
            <w:tcW w:w="3459" w:type="dxa"/>
            <w:gridSpan w:val="3"/>
            <w:tcBorders>
              <w:top w:val="single" w:sz="4" w:space="0" w:color="000000"/>
              <w:left w:val="single" w:sz="4" w:space="0" w:color="000000"/>
              <w:bottom w:val="single" w:sz="4" w:space="0" w:color="000000"/>
              <w:right w:val="single" w:sz="4" w:space="0" w:color="000000"/>
            </w:tcBorders>
          </w:tcPr>
          <w:p w14:paraId="58A44607" w14:textId="77777777" w:rsidR="00237903" w:rsidRPr="00237903" w:rsidRDefault="00237903" w:rsidP="00237903">
            <w:pPr>
              <w:jc w:val="center"/>
              <w:rPr>
                <w:b/>
                <w:bCs/>
                <w:sz w:val="20"/>
                <w:szCs w:val="20"/>
                <w:lang w:val="en-US"/>
              </w:rPr>
            </w:pPr>
            <w:r w:rsidRPr="00237903">
              <w:rPr>
                <w:b/>
                <w:bCs/>
                <w:sz w:val="20"/>
                <w:szCs w:val="20"/>
                <w:lang w:val="en-US"/>
              </w:rPr>
              <w:t xml:space="preserve">Informative, explanatory, problem-solving and interactive </w:t>
            </w:r>
          </w:p>
        </w:tc>
        <w:tc>
          <w:tcPr>
            <w:tcW w:w="1983" w:type="dxa"/>
            <w:gridSpan w:val="2"/>
            <w:tcBorders>
              <w:top w:val="single" w:sz="4" w:space="0" w:color="000000"/>
              <w:left w:val="single" w:sz="4" w:space="0" w:color="000000"/>
              <w:bottom w:val="single" w:sz="4" w:space="0" w:color="000000"/>
              <w:right w:val="single" w:sz="4" w:space="0" w:color="000000"/>
            </w:tcBorders>
          </w:tcPr>
          <w:p w14:paraId="311F54D5" w14:textId="1BEBD5B5" w:rsidR="00237903" w:rsidRPr="00237903" w:rsidRDefault="00237903" w:rsidP="00237903">
            <w:pPr>
              <w:jc w:val="center"/>
              <w:rPr>
                <w:b/>
                <w:bCs/>
                <w:sz w:val="20"/>
                <w:szCs w:val="20"/>
                <w:lang w:val="en-US"/>
              </w:rPr>
            </w:pPr>
            <w:r w:rsidRPr="00237903">
              <w:rPr>
                <w:b/>
                <w:bCs/>
                <w:sz w:val="20"/>
                <w:szCs w:val="20"/>
                <w:lang w:val="en-US"/>
              </w:rPr>
              <w:t xml:space="preserve">Individual and group presentations, debates, </w:t>
            </w:r>
            <w:r w:rsidR="004C32FC" w:rsidRPr="004C32FC">
              <w:rPr>
                <w:b/>
                <w:bCs/>
                <w:sz w:val="20"/>
                <w:szCs w:val="20"/>
                <w:lang w:val="en-US"/>
              </w:rPr>
              <w:t>conferences</w:t>
            </w:r>
            <w:r w:rsidRPr="00237903">
              <w:rPr>
                <w:b/>
                <w:bCs/>
                <w:sz w:val="20"/>
                <w:szCs w:val="20"/>
                <w:lang w:val="en-US"/>
              </w:rPr>
              <w:t xml:space="preserve"> </w:t>
            </w:r>
          </w:p>
        </w:tc>
        <w:tc>
          <w:tcPr>
            <w:tcW w:w="1578" w:type="dxa"/>
            <w:gridSpan w:val="2"/>
            <w:vMerge/>
            <w:tcBorders>
              <w:left w:val="single" w:sz="4" w:space="0" w:color="000000"/>
              <w:bottom w:val="single" w:sz="4" w:space="0" w:color="000000"/>
              <w:right w:val="single" w:sz="4" w:space="0" w:color="000000"/>
            </w:tcBorders>
          </w:tcPr>
          <w:p w14:paraId="1A064480" w14:textId="77777777" w:rsidR="00237903" w:rsidRPr="00237903" w:rsidRDefault="00237903" w:rsidP="00237903">
            <w:pPr>
              <w:jc w:val="center"/>
              <w:rPr>
                <w:b/>
                <w:bCs/>
                <w:sz w:val="20"/>
                <w:szCs w:val="20"/>
                <w:lang w:val="en-US"/>
              </w:rPr>
            </w:pPr>
          </w:p>
        </w:tc>
      </w:tr>
      <w:tr w:rsidR="00237903" w:rsidRPr="00237903" w14:paraId="1A681A79" w14:textId="77777777" w:rsidTr="004C32FC">
        <w:trPr>
          <w:trHeight w:val="214"/>
        </w:trPr>
        <w:tc>
          <w:tcPr>
            <w:tcW w:w="1226" w:type="dxa"/>
            <w:tcBorders>
              <w:top w:val="single" w:sz="4" w:space="0" w:color="000000"/>
              <w:left w:val="single" w:sz="4" w:space="0" w:color="000000"/>
              <w:bottom w:val="single" w:sz="4" w:space="0" w:color="000000"/>
              <w:right w:val="single" w:sz="4" w:space="0" w:color="000000"/>
            </w:tcBorders>
            <w:hideMark/>
          </w:tcPr>
          <w:p w14:paraId="7E4652BA" w14:textId="77777777" w:rsidR="00237903" w:rsidRPr="00237903" w:rsidRDefault="00237903" w:rsidP="00237903">
            <w:pPr>
              <w:jc w:val="center"/>
              <w:rPr>
                <w:b/>
                <w:bCs/>
                <w:sz w:val="20"/>
                <w:szCs w:val="20"/>
                <w:lang w:val="en-US"/>
              </w:rPr>
            </w:pPr>
            <w:r w:rsidRPr="00237903">
              <w:rPr>
                <w:b/>
                <w:bCs/>
                <w:sz w:val="20"/>
                <w:szCs w:val="20"/>
                <w:lang w:val="en-US"/>
              </w:rPr>
              <w:t xml:space="preserve">Lecturer   </w:t>
            </w:r>
          </w:p>
        </w:tc>
        <w:tc>
          <w:tcPr>
            <w:tcW w:w="6882" w:type="dxa"/>
            <w:gridSpan w:val="6"/>
            <w:tcBorders>
              <w:top w:val="single" w:sz="4" w:space="0" w:color="000000"/>
              <w:left w:val="single" w:sz="4" w:space="0" w:color="000000"/>
              <w:bottom w:val="single" w:sz="4" w:space="0" w:color="000000"/>
              <w:right w:val="single" w:sz="4" w:space="0" w:color="000000"/>
            </w:tcBorders>
          </w:tcPr>
          <w:p w14:paraId="6AE0AD11" w14:textId="77777777" w:rsidR="00237903" w:rsidRPr="00237903" w:rsidRDefault="00237903" w:rsidP="00237903">
            <w:pPr>
              <w:jc w:val="center"/>
              <w:rPr>
                <w:b/>
                <w:bCs/>
                <w:sz w:val="20"/>
                <w:szCs w:val="20"/>
                <w:lang w:val="en-US"/>
              </w:rPr>
            </w:pPr>
            <w:r w:rsidRPr="00237903">
              <w:rPr>
                <w:b/>
                <w:bCs/>
                <w:sz w:val="20"/>
                <w:szCs w:val="20"/>
                <w:lang w:val="en-US"/>
              </w:rPr>
              <w:t>Marem Buzurtanova (MA)</w:t>
            </w:r>
          </w:p>
        </w:tc>
        <w:tc>
          <w:tcPr>
            <w:tcW w:w="1578" w:type="dxa"/>
            <w:gridSpan w:val="2"/>
            <w:vMerge w:val="restart"/>
            <w:tcBorders>
              <w:top w:val="single" w:sz="4" w:space="0" w:color="000000"/>
              <w:left w:val="single" w:sz="4" w:space="0" w:color="000000"/>
              <w:bottom w:val="single" w:sz="4" w:space="0" w:color="000000"/>
              <w:right w:val="single" w:sz="4" w:space="0" w:color="000000"/>
            </w:tcBorders>
          </w:tcPr>
          <w:p w14:paraId="485C5CFC" w14:textId="77777777" w:rsidR="00237903" w:rsidRPr="00237903" w:rsidRDefault="00237903" w:rsidP="00237903">
            <w:pPr>
              <w:jc w:val="center"/>
              <w:rPr>
                <w:b/>
                <w:bCs/>
                <w:sz w:val="20"/>
                <w:szCs w:val="20"/>
                <w:lang w:val="en-US"/>
              </w:rPr>
            </w:pPr>
          </w:p>
        </w:tc>
      </w:tr>
      <w:tr w:rsidR="00237903" w:rsidRPr="00237903" w14:paraId="182A9DA8" w14:textId="77777777" w:rsidTr="004C32FC">
        <w:tc>
          <w:tcPr>
            <w:tcW w:w="1226" w:type="dxa"/>
            <w:tcBorders>
              <w:top w:val="single" w:sz="4" w:space="0" w:color="000000"/>
              <w:left w:val="single" w:sz="4" w:space="0" w:color="000000"/>
              <w:bottom w:val="single" w:sz="4" w:space="0" w:color="000000"/>
              <w:right w:val="single" w:sz="4" w:space="0" w:color="000000"/>
            </w:tcBorders>
            <w:hideMark/>
          </w:tcPr>
          <w:p w14:paraId="26CC4F27" w14:textId="77777777" w:rsidR="00237903" w:rsidRPr="00237903" w:rsidRDefault="00237903" w:rsidP="00237903">
            <w:pPr>
              <w:jc w:val="center"/>
              <w:rPr>
                <w:b/>
                <w:bCs/>
                <w:sz w:val="20"/>
                <w:szCs w:val="20"/>
              </w:rPr>
            </w:pPr>
            <w:r w:rsidRPr="00237903">
              <w:rPr>
                <w:b/>
                <w:bCs/>
                <w:sz w:val="20"/>
                <w:szCs w:val="20"/>
                <w:lang w:val="en-US"/>
              </w:rPr>
              <w:t>e-mail</w:t>
            </w:r>
          </w:p>
        </w:tc>
        <w:tc>
          <w:tcPr>
            <w:tcW w:w="6882" w:type="dxa"/>
            <w:gridSpan w:val="6"/>
            <w:tcBorders>
              <w:top w:val="single" w:sz="4" w:space="0" w:color="000000"/>
              <w:left w:val="single" w:sz="4" w:space="0" w:color="000000"/>
              <w:bottom w:val="single" w:sz="4" w:space="0" w:color="000000"/>
              <w:right w:val="single" w:sz="4" w:space="0" w:color="000000"/>
            </w:tcBorders>
          </w:tcPr>
          <w:p w14:paraId="070551AE" w14:textId="77777777" w:rsidR="00237903" w:rsidRPr="00237903" w:rsidRDefault="00000000" w:rsidP="00237903">
            <w:pPr>
              <w:jc w:val="center"/>
              <w:rPr>
                <w:b/>
                <w:bCs/>
                <w:sz w:val="20"/>
                <w:szCs w:val="20"/>
                <w:lang w:val="en-US"/>
              </w:rPr>
            </w:pPr>
            <w:hyperlink r:id="rId5" w:history="1">
              <w:r w:rsidR="00237903" w:rsidRPr="00237903">
                <w:rPr>
                  <w:rStyle w:val="Hyperlink"/>
                  <w:b/>
                  <w:bCs/>
                  <w:sz w:val="20"/>
                  <w:szCs w:val="20"/>
                  <w:lang w:val="en-US"/>
                </w:rPr>
                <w:t>marem_buzurtanova@hotmail.com</w:t>
              </w:r>
            </w:hyperlink>
            <w:r w:rsidR="00237903" w:rsidRPr="00237903">
              <w:rPr>
                <w:b/>
                <w:bCs/>
                <w:sz w:val="20"/>
                <w:szCs w:val="20"/>
                <w:lang w:val="en-US"/>
              </w:rPr>
              <w:t xml:space="preserve"> </w:t>
            </w:r>
          </w:p>
        </w:tc>
        <w:tc>
          <w:tcPr>
            <w:tcW w:w="1578" w:type="dxa"/>
            <w:gridSpan w:val="2"/>
            <w:vMerge/>
            <w:tcBorders>
              <w:top w:val="single" w:sz="4" w:space="0" w:color="000000"/>
              <w:left w:val="single" w:sz="4" w:space="0" w:color="000000"/>
              <w:bottom w:val="single" w:sz="4" w:space="0" w:color="000000"/>
              <w:right w:val="single" w:sz="4" w:space="0" w:color="000000"/>
            </w:tcBorders>
            <w:vAlign w:val="center"/>
            <w:hideMark/>
          </w:tcPr>
          <w:p w14:paraId="721B30C3" w14:textId="77777777" w:rsidR="00237903" w:rsidRPr="00237903" w:rsidRDefault="00237903" w:rsidP="00237903">
            <w:pPr>
              <w:jc w:val="center"/>
              <w:rPr>
                <w:b/>
                <w:bCs/>
                <w:sz w:val="20"/>
                <w:szCs w:val="20"/>
                <w:lang w:val="en-US"/>
              </w:rPr>
            </w:pPr>
          </w:p>
        </w:tc>
      </w:tr>
      <w:tr w:rsidR="00237903" w:rsidRPr="00237903" w14:paraId="47D82DCB" w14:textId="77777777" w:rsidTr="004C32FC">
        <w:tc>
          <w:tcPr>
            <w:tcW w:w="1226" w:type="dxa"/>
            <w:tcBorders>
              <w:top w:val="single" w:sz="4" w:space="0" w:color="000000"/>
              <w:left w:val="single" w:sz="4" w:space="0" w:color="000000"/>
              <w:bottom w:val="single" w:sz="4" w:space="0" w:color="000000"/>
              <w:right w:val="single" w:sz="4" w:space="0" w:color="000000"/>
            </w:tcBorders>
            <w:hideMark/>
          </w:tcPr>
          <w:p w14:paraId="35EEF067" w14:textId="77777777" w:rsidR="00237903" w:rsidRPr="00237903" w:rsidRDefault="00237903" w:rsidP="00237903">
            <w:pPr>
              <w:jc w:val="center"/>
              <w:rPr>
                <w:b/>
                <w:bCs/>
                <w:sz w:val="20"/>
                <w:szCs w:val="20"/>
                <w:lang w:val="en-US"/>
              </w:rPr>
            </w:pPr>
            <w:r w:rsidRPr="00237903">
              <w:rPr>
                <w:b/>
                <w:bCs/>
                <w:sz w:val="20"/>
                <w:szCs w:val="20"/>
                <w:lang w:val="en-US"/>
              </w:rPr>
              <w:t xml:space="preserve">Telephone </w:t>
            </w:r>
          </w:p>
        </w:tc>
        <w:tc>
          <w:tcPr>
            <w:tcW w:w="6882" w:type="dxa"/>
            <w:gridSpan w:val="6"/>
            <w:tcBorders>
              <w:top w:val="single" w:sz="4" w:space="0" w:color="000000"/>
              <w:left w:val="single" w:sz="4" w:space="0" w:color="000000"/>
              <w:bottom w:val="single" w:sz="4" w:space="0" w:color="000000"/>
              <w:right w:val="single" w:sz="4" w:space="0" w:color="000000"/>
            </w:tcBorders>
          </w:tcPr>
          <w:p w14:paraId="2A896601" w14:textId="77777777" w:rsidR="00237903" w:rsidRPr="00237903" w:rsidRDefault="00237903" w:rsidP="00237903">
            <w:pPr>
              <w:jc w:val="center"/>
              <w:rPr>
                <w:b/>
                <w:bCs/>
                <w:sz w:val="20"/>
                <w:szCs w:val="20"/>
                <w:lang w:val="en-US"/>
              </w:rPr>
            </w:pPr>
            <w:r w:rsidRPr="00237903">
              <w:rPr>
                <w:b/>
                <w:bCs/>
                <w:sz w:val="20"/>
                <w:szCs w:val="20"/>
                <w:lang w:val="en-US"/>
              </w:rPr>
              <w:t>87773707063</w:t>
            </w:r>
          </w:p>
        </w:tc>
        <w:tc>
          <w:tcPr>
            <w:tcW w:w="1578" w:type="dxa"/>
            <w:gridSpan w:val="2"/>
            <w:vMerge/>
            <w:tcBorders>
              <w:top w:val="single" w:sz="4" w:space="0" w:color="000000"/>
              <w:left w:val="single" w:sz="4" w:space="0" w:color="000000"/>
              <w:bottom w:val="single" w:sz="4" w:space="0" w:color="000000"/>
              <w:right w:val="single" w:sz="4" w:space="0" w:color="000000"/>
            </w:tcBorders>
            <w:vAlign w:val="center"/>
            <w:hideMark/>
          </w:tcPr>
          <w:p w14:paraId="741AEBE2" w14:textId="77777777" w:rsidR="00237903" w:rsidRPr="00237903" w:rsidRDefault="00237903" w:rsidP="00237903">
            <w:pPr>
              <w:jc w:val="center"/>
              <w:rPr>
                <w:b/>
                <w:bCs/>
                <w:sz w:val="20"/>
                <w:szCs w:val="20"/>
              </w:rPr>
            </w:pPr>
          </w:p>
        </w:tc>
      </w:tr>
    </w:tbl>
    <w:p w14:paraId="09D84708" w14:textId="77777777" w:rsidR="00237387" w:rsidRPr="004C32FC" w:rsidRDefault="00237387" w:rsidP="00237387">
      <w:pPr>
        <w:rPr>
          <w:vanish/>
          <w:sz w:val="20"/>
          <w:szCs w:val="20"/>
        </w:rPr>
      </w:pPr>
    </w:p>
    <w:tbl>
      <w:tblPr>
        <w:tblW w:w="96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225"/>
        <w:gridCol w:w="4590"/>
      </w:tblGrid>
      <w:tr w:rsidR="004C32FC" w:rsidRPr="00FD744F" w14:paraId="2BF36770" w14:textId="77777777" w:rsidTr="004C32FC">
        <w:tc>
          <w:tcPr>
            <w:tcW w:w="1871" w:type="dxa"/>
            <w:tcBorders>
              <w:top w:val="single" w:sz="4" w:space="0" w:color="auto"/>
              <w:left w:val="single" w:sz="4" w:space="0" w:color="auto"/>
              <w:bottom w:val="single" w:sz="4" w:space="0" w:color="auto"/>
              <w:right w:val="single" w:sz="4" w:space="0" w:color="auto"/>
            </w:tcBorders>
            <w:hideMark/>
          </w:tcPr>
          <w:p w14:paraId="6A8AA2AC" w14:textId="77777777" w:rsidR="004C32FC" w:rsidRPr="004C32FC" w:rsidRDefault="004C32FC" w:rsidP="00302895">
            <w:pPr>
              <w:shd w:val="clear" w:color="auto" w:fill="FFFFFF" w:themeFill="background1"/>
              <w:jc w:val="center"/>
              <w:rPr>
                <w:b/>
                <w:color w:val="000000" w:themeColor="text1"/>
                <w:sz w:val="20"/>
                <w:szCs w:val="20"/>
                <w:lang w:val="en-US"/>
              </w:rPr>
            </w:pPr>
            <w:r w:rsidRPr="004C32FC">
              <w:rPr>
                <w:b/>
                <w:color w:val="000000" w:themeColor="text1"/>
                <w:sz w:val="20"/>
                <w:szCs w:val="20"/>
                <w:lang w:val="en-US"/>
              </w:rPr>
              <w:t xml:space="preserve">Aim of course </w:t>
            </w:r>
          </w:p>
        </w:tc>
        <w:tc>
          <w:tcPr>
            <w:tcW w:w="3225" w:type="dxa"/>
            <w:tcBorders>
              <w:top w:val="single" w:sz="4" w:space="0" w:color="auto"/>
              <w:left w:val="single" w:sz="4" w:space="0" w:color="auto"/>
              <w:bottom w:val="single" w:sz="4" w:space="0" w:color="auto"/>
              <w:right w:val="single" w:sz="4" w:space="0" w:color="auto"/>
            </w:tcBorders>
            <w:hideMark/>
          </w:tcPr>
          <w:p w14:paraId="638F85DC" w14:textId="77777777" w:rsidR="004C32FC" w:rsidRPr="004C32FC" w:rsidRDefault="004C32FC" w:rsidP="00302895">
            <w:pPr>
              <w:shd w:val="clear" w:color="auto" w:fill="FFFFFF" w:themeFill="background1"/>
              <w:jc w:val="center"/>
              <w:rPr>
                <w:b/>
                <w:color w:val="000000" w:themeColor="text1"/>
                <w:sz w:val="20"/>
                <w:szCs w:val="20"/>
                <w:lang w:val="en-US"/>
              </w:rPr>
            </w:pPr>
            <w:r w:rsidRPr="004C32FC">
              <w:rPr>
                <w:b/>
                <w:color w:val="000000" w:themeColor="text1"/>
                <w:sz w:val="20"/>
                <w:szCs w:val="20"/>
                <w:lang w:val="en-US"/>
              </w:rPr>
              <w:t>Expected Learning Outcomes (LO)</w:t>
            </w:r>
          </w:p>
          <w:p w14:paraId="140F3FE9" w14:textId="77777777" w:rsidR="004C32FC" w:rsidRPr="004C32FC" w:rsidRDefault="004C32FC" w:rsidP="00302895">
            <w:pPr>
              <w:shd w:val="clear" w:color="auto" w:fill="FFFFFF" w:themeFill="background1"/>
              <w:jc w:val="center"/>
              <w:rPr>
                <w:color w:val="000000" w:themeColor="text1"/>
                <w:sz w:val="20"/>
                <w:szCs w:val="20"/>
                <w:lang w:val="en-US"/>
              </w:rPr>
            </w:pPr>
            <w:r w:rsidRPr="004C32FC">
              <w:rPr>
                <w:color w:val="000000" w:themeColor="text1"/>
                <w:sz w:val="20"/>
                <w:szCs w:val="20"/>
                <w:lang w:val="en-US"/>
              </w:rPr>
              <w:t>Upon completion of the course, students shall:</w:t>
            </w:r>
          </w:p>
          <w:p w14:paraId="28139235" w14:textId="77777777" w:rsidR="004C32FC" w:rsidRPr="004C32FC" w:rsidRDefault="004C32FC" w:rsidP="00302895">
            <w:pPr>
              <w:shd w:val="clear" w:color="auto" w:fill="FFFFFF" w:themeFill="background1"/>
              <w:jc w:val="center"/>
              <w:rPr>
                <w:b/>
                <w:color w:val="000000" w:themeColor="text1"/>
                <w:sz w:val="20"/>
                <w:szCs w:val="20"/>
                <w:lang w:val="en-US"/>
              </w:rPr>
            </w:pPr>
          </w:p>
        </w:tc>
        <w:tc>
          <w:tcPr>
            <w:tcW w:w="4590" w:type="dxa"/>
            <w:tcBorders>
              <w:top w:val="single" w:sz="4" w:space="0" w:color="auto"/>
              <w:left w:val="single" w:sz="4" w:space="0" w:color="auto"/>
              <w:bottom w:val="single" w:sz="4" w:space="0" w:color="auto"/>
              <w:right w:val="single" w:sz="4" w:space="0" w:color="auto"/>
            </w:tcBorders>
            <w:hideMark/>
          </w:tcPr>
          <w:p w14:paraId="5B502049" w14:textId="23440A5D" w:rsidR="004C32FC" w:rsidRPr="004C32FC" w:rsidRDefault="004C32FC" w:rsidP="004C32FC">
            <w:pPr>
              <w:shd w:val="clear" w:color="auto" w:fill="FFFFFF" w:themeFill="background1"/>
              <w:rPr>
                <w:b/>
                <w:color w:val="000000" w:themeColor="text1"/>
                <w:sz w:val="20"/>
                <w:szCs w:val="20"/>
                <w:lang w:val="en-US"/>
              </w:rPr>
            </w:pPr>
            <w:r w:rsidRPr="004C32FC">
              <w:rPr>
                <w:b/>
                <w:color w:val="000000" w:themeColor="text1"/>
                <w:sz w:val="20"/>
                <w:szCs w:val="20"/>
                <w:lang w:val="en-US"/>
              </w:rPr>
              <w:t>Indicators of LO achievement (ID)</w:t>
            </w:r>
          </w:p>
        </w:tc>
      </w:tr>
      <w:tr w:rsidR="004C32FC" w:rsidRPr="00FD744F" w14:paraId="0D56F31B" w14:textId="77777777" w:rsidTr="004C32FC">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33D40223" w14:textId="7D774910" w:rsidR="004C32FC" w:rsidRPr="004C32FC" w:rsidRDefault="004C32FC" w:rsidP="00302895">
            <w:pPr>
              <w:shd w:val="clear" w:color="auto" w:fill="FFFFFF" w:themeFill="background1"/>
              <w:jc w:val="both"/>
              <w:rPr>
                <w:b/>
                <w:color w:val="000000" w:themeColor="text1"/>
                <w:sz w:val="20"/>
                <w:szCs w:val="20"/>
                <w:lang w:val="en-US"/>
              </w:rPr>
            </w:pPr>
            <w:r w:rsidRPr="004C32FC">
              <w:rPr>
                <w:b/>
                <w:color w:val="000000" w:themeColor="text1"/>
                <w:sz w:val="20"/>
                <w:szCs w:val="20"/>
                <w:lang w:val="en-US"/>
              </w:rPr>
              <w:t xml:space="preserve">The course “International Policy and Diplomacy of Kazakhstan” is aimed at Master students, is to be taught during one semester and consists of three modules of five weeks each. </w:t>
            </w:r>
          </w:p>
          <w:p w14:paraId="6762D95F" w14:textId="77777777" w:rsidR="004C32FC" w:rsidRPr="004C32FC" w:rsidRDefault="004C32FC" w:rsidP="00302895">
            <w:pPr>
              <w:shd w:val="clear" w:color="auto" w:fill="FFFFFF" w:themeFill="background1"/>
              <w:jc w:val="both"/>
              <w:rPr>
                <w:b/>
                <w:color w:val="000000" w:themeColor="text1"/>
                <w:sz w:val="20"/>
                <w:szCs w:val="20"/>
                <w:lang w:val="en-US"/>
              </w:rPr>
            </w:pPr>
            <w:r w:rsidRPr="004C32FC">
              <w:rPr>
                <w:b/>
                <w:color w:val="000000" w:themeColor="text1"/>
                <w:sz w:val="20"/>
                <w:szCs w:val="20"/>
                <w:lang w:val="en-US"/>
              </w:rPr>
              <w:t>The course starts with an overview of means and instruments of bilateral and multilateral diplomacy as a realization of a foreign policy course of a state according to its national interests and proceeds to apply those concepts and analytical tools to the case of Kazakhstan.</w:t>
            </w:r>
          </w:p>
        </w:tc>
        <w:tc>
          <w:tcPr>
            <w:tcW w:w="3225" w:type="dxa"/>
            <w:tcBorders>
              <w:top w:val="single" w:sz="4" w:space="0" w:color="auto"/>
              <w:left w:val="single" w:sz="4" w:space="0" w:color="auto"/>
              <w:bottom w:val="single" w:sz="4" w:space="0" w:color="auto"/>
              <w:right w:val="single" w:sz="4" w:space="0" w:color="auto"/>
            </w:tcBorders>
          </w:tcPr>
          <w:p w14:paraId="5639F77D" w14:textId="77777777"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LO 1 (cognitive or concept related): be competent in conceptualizing the notions of ‘international relations’, ‘world politics’, ‘sovereignty’, ‘state’, ‘national interests’ and ‘foreign policy’.</w:t>
            </w:r>
          </w:p>
        </w:tc>
        <w:tc>
          <w:tcPr>
            <w:tcW w:w="4590" w:type="dxa"/>
            <w:tcBorders>
              <w:top w:val="single" w:sz="4" w:space="0" w:color="auto"/>
              <w:left w:val="single" w:sz="4" w:space="0" w:color="auto"/>
              <w:bottom w:val="single" w:sz="4" w:space="0" w:color="auto"/>
              <w:right w:val="single" w:sz="4" w:space="0" w:color="auto"/>
            </w:tcBorders>
          </w:tcPr>
          <w:p w14:paraId="08D8586C" w14:textId="77777777"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ID 1.1. to compare and contrast and to operate freely with the terms “foreign policy”, “international relations” and “diplomacy”;</w:t>
            </w:r>
          </w:p>
          <w:p w14:paraId="6EC4CAD3" w14:textId="77777777"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ID 1.2. to operate freely with the stipulations of the Vienna convention on Diplomatic Relations (1961);</w:t>
            </w:r>
          </w:p>
          <w:p w14:paraId="0EA5E536" w14:textId="77777777"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ID 1.3. to analyze critically the notion of national interests of Kazakhstan.</w:t>
            </w:r>
          </w:p>
        </w:tc>
      </w:tr>
      <w:tr w:rsidR="004C32FC" w:rsidRPr="00FD744F" w14:paraId="18659A74" w14:textId="77777777" w:rsidTr="004C32FC">
        <w:tc>
          <w:tcPr>
            <w:tcW w:w="1871" w:type="dxa"/>
            <w:vMerge/>
            <w:tcBorders>
              <w:top w:val="single" w:sz="4" w:space="0" w:color="auto"/>
              <w:left w:val="single" w:sz="4" w:space="0" w:color="auto"/>
              <w:bottom w:val="single" w:sz="4" w:space="0" w:color="auto"/>
              <w:right w:val="single" w:sz="4" w:space="0" w:color="auto"/>
            </w:tcBorders>
            <w:vAlign w:val="center"/>
            <w:hideMark/>
          </w:tcPr>
          <w:p w14:paraId="5BB905E9" w14:textId="77777777" w:rsidR="004C32FC" w:rsidRPr="004C32FC" w:rsidRDefault="004C32FC" w:rsidP="00302895">
            <w:pPr>
              <w:shd w:val="clear" w:color="auto" w:fill="FFFFFF" w:themeFill="background1"/>
              <w:rPr>
                <w:b/>
                <w:color w:val="000000" w:themeColor="text1"/>
                <w:sz w:val="20"/>
                <w:szCs w:val="20"/>
                <w:lang w:val="en-US"/>
              </w:rPr>
            </w:pPr>
          </w:p>
        </w:tc>
        <w:tc>
          <w:tcPr>
            <w:tcW w:w="3225" w:type="dxa"/>
            <w:tcBorders>
              <w:top w:val="single" w:sz="4" w:space="0" w:color="auto"/>
              <w:left w:val="single" w:sz="4" w:space="0" w:color="auto"/>
              <w:bottom w:val="single" w:sz="4" w:space="0" w:color="auto"/>
              <w:right w:val="single" w:sz="4" w:space="0" w:color="auto"/>
            </w:tcBorders>
          </w:tcPr>
          <w:p w14:paraId="642490D6" w14:textId="77777777" w:rsidR="004C32FC" w:rsidRPr="004C32FC" w:rsidRDefault="004C32FC" w:rsidP="00302895">
            <w:pPr>
              <w:shd w:val="clear" w:color="auto" w:fill="FFFFFF" w:themeFill="background1"/>
              <w:jc w:val="both"/>
              <w:rPr>
                <w:color w:val="000000" w:themeColor="text1"/>
                <w:sz w:val="20"/>
                <w:szCs w:val="20"/>
                <w:lang w:val="en-US" w:eastAsia="ar-SA"/>
              </w:rPr>
            </w:pPr>
            <w:r w:rsidRPr="004C32FC">
              <w:rPr>
                <w:color w:val="000000" w:themeColor="text1"/>
                <w:sz w:val="20"/>
                <w:szCs w:val="20"/>
                <w:lang w:val="en-US" w:eastAsia="ar-SA"/>
              </w:rPr>
              <w:t xml:space="preserve">LO 2 (cognitive or concept related) </w:t>
            </w:r>
            <w:r w:rsidRPr="004C32FC">
              <w:rPr>
                <w:color w:val="000000" w:themeColor="text1"/>
                <w:sz w:val="20"/>
                <w:szCs w:val="20"/>
                <w:lang w:val="en-US"/>
              </w:rPr>
              <w:t>discuss, differentiate, classify and assess the diplomatic means and instruments in bilateral and multilateral formats;</w:t>
            </w:r>
          </w:p>
        </w:tc>
        <w:tc>
          <w:tcPr>
            <w:tcW w:w="4590" w:type="dxa"/>
            <w:tcBorders>
              <w:top w:val="single" w:sz="4" w:space="0" w:color="auto"/>
              <w:left w:val="single" w:sz="4" w:space="0" w:color="auto"/>
              <w:bottom w:val="single" w:sz="4" w:space="0" w:color="auto"/>
              <w:right w:val="single" w:sz="4" w:space="0" w:color="auto"/>
            </w:tcBorders>
          </w:tcPr>
          <w:p w14:paraId="69D54FBC" w14:textId="77777777" w:rsidR="004C32FC" w:rsidRPr="004C32FC" w:rsidRDefault="004C32FC" w:rsidP="00302895">
            <w:pPr>
              <w:pStyle w:val="NoSpacing"/>
              <w:shd w:val="clear" w:color="auto" w:fill="FFFFFF" w:themeFill="background1"/>
              <w:jc w:val="both"/>
              <w:rPr>
                <w:rFonts w:ascii="Times New Roman" w:hAnsi="Times New Roman"/>
                <w:color w:val="000000" w:themeColor="text1"/>
                <w:sz w:val="20"/>
                <w:szCs w:val="20"/>
                <w:lang w:val="en-US"/>
              </w:rPr>
            </w:pPr>
            <w:r w:rsidRPr="004C32FC">
              <w:rPr>
                <w:rFonts w:ascii="Times New Roman" w:hAnsi="Times New Roman"/>
                <w:color w:val="000000" w:themeColor="text1"/>
                <w:sz w:val="20"/>
                <w:szCs w:val="20"/>
                <w:lang w:val="en-US"/>
              </w:rPr>
              <w:t xml:space="preserve">ID 2.1. to differentiate between bilateral and multilateral diplomacy; </w:t>
            </w:r>
          </w:p>
          <w:p w14:paraId="3760D203" w14:textId="77777777" w:rsidR="004C32FC" w:rsidRPr="004C32FC" w:rsidRDefault="004C32FC" w:rsidP="00302895">
            <w:pPr>
              <w:pStyle w:val="NoSpacing"/>
              <w:shd w:val="clear" w:color="auto" w:fill="FFFFFF" w:themeFill="background1"/>
              <w:jc w:val="both"/>
              <w:rPr>
                <w:rFonts w:ascii="Times New Roman" w:hAnsi="Times New Roman"/>
                <w:color w:val="000000" w:themeColor="text1"/>
                <w:sz w:val="20"/>
                <w:szCs w:val="20"/>
                <w:lang w:val="en-US"/>
              </w:rPr>
            </w:pPr>
            <w:r w:rsidRPr="004C32FC">
              <w:rPr>
                <w:rFonts w:ascii="Times New Roman" w:hAnsi="Times New Roman"/>
                <w:color w:val="000000" w:themeColor="text1"/>
                <w:sz w:val="20"/>
                <w:szCs w:val="20"/>
                <w:lang w:val="en-US"/>
              </w:rPr>
              <w:t>ID 2.2. to differentiate between  goals and means of diplomacy.</w:t>
            </w:r>
          </w:p>
        </w:tc>
      </w:tr>
      <w:tr w:rsidR="004C32FC" w:rsidRPr="00FD744F" w14:paraId="311BD6A4" w14:textId="77777777" w:rsidTr="004C32FC">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CE3140F" w14:textId="77777777" w:rsidR="004C32FC" w:rsidRPr="004C32FC" w:rsidRDefault="004C32FC" w:rsidP="00302895">
            <w:pPr>
              <w:shd w:val="clear" w:color="auto" w:fill="FFFFFF" w:themeFill="background1"/>
              <w:rPr>
                <w:b/>
                <w:color w:val="000000" w:themeColor="text1"/>
                <w:sz w:val="20"/>
                <w:szCs w:val="20"/>
                <w:lang w:val="en-US"/>
              </w:rPr>
            </w:pPr>
          </w:p>
        </w:tc>
        <w:tc>
          <w:tcPr>
            <w:tcW w:w="3225" w:type="dxa"/>
            <w:tcBorders>
              <w:top w:val="single" w:sz="4" w:space="0" w:color="auto"/>
              <w:left w:val="single" w:sz="4" w:space="0" w:color="auto"/>
              <w:bottom w:val="single" w:sz="4" w:space="0" w:color="auto"/>
              <w:right w:val="single" w:sz="4" w:space="0" w:color="auto"/>
            </w:tcBorders>
          </w:tcPr>
          <w:p w14:paraId="7E853499" w14:textId="77777777" w:rsidR="004C32FC" w:rsidRPr="004C32FC" w:rsidRDefault="004C32FC" w:rsidP="00302895">
            <w:pPr>
              <w:shd w:val="clear" w:color="auto" w:fill="FFFFFF" w:themeFill="background1"/>
              <w:jc w:val="both"/>
              <w:rPr>
                <w:color w:val="000000" w:themeColor="text1"/>
                <w:sz w:val="20"/>
                <w:szCs w:val="20"/>
                <w:lang w:val="en-US" w:eastAsia="ar-SA"/>
              </w:rPr>
            </w:pPr>
            <w:r w:rsidRPr="004C32FC">
              <w:rPr>
                <w:color w:val="000000" w:themeColor="text1"/>
                <w:sz w:val="20"/>
                <w:szCs w:val="20"/>
                <w:lang w:val="en-US" w:eastAsia="ar-SA"/>
              </w:rPr>
              <w:t>LO 3 (functional or process related): be competent in fulfilling various types of assignments, namely case presentations, conference talks, SWOT and comparative analyses.</w:t>
            </w:r>
          </w:p>
        </w:tc>
        <w:tc>
          <w:tcPr>
            <w:tcW w:w="4590" w:type="dxa"/>
            <w:tcBorders>
              <w:top w:val="single" w:sz="4" w:space="0" w:color="auto"/>
              <w:left w:val="single" w:sz="4" w:space="0" w:color="auto"/>
              <w:bottom w:val="single" w:sz="4" w:space="0" w:color="auto"/>
              <w:right w:val="single" w:sz="4" w:space="0" w:color="auto"/>
            </w:tcBorders>
          </w:tcPr>
          <w:p w14:paraId="573FD7C7" w14:textId="77777777" w:rsidR="004C32FC" w:rsidRPr="004C32FC" w:rsidRDefault="004C32FC" w:rsidP="00302895">
            <w:pPr>
              <w:pStyle w:val="NoSpacing"/>
              <w:shd w:val="clear" w:color="auto" w:fill="FFFFFF" w:themeFill="background1"/>
              <w:jc w:val="both"/>
              <w:rPr>
                <w:rFonts w:ascii="Times New Roman" w:hAnsi="Times New Roman"/>
                <w:color w:val="000000" w:themeColor="text1"/>
                <w:sz w:val="20"/>
                <w:szCs w:val="20"/>
                <w:lang w:val="en-US"/>
              </w:rPr>
            </w:pPr>
            <w:r w:rsidRPr="004C32FC">
              <w:rPr>
                <w:rFonts w:ascii="Times New Roman" w:hAnsi="Times New Roman"/>
                <w:color w:val="000000" w:themeColor="text1"/>
                <w:sz w:val="20"/>
                <w:szCs w:val="20"/>
                <w:lang w:val="en-US"/>
              </w:rPr>
              <w:t>ID 3.1. to be prepare and present cases that would contain all necessary elements and meet all common criteria of such;</w:t>
            </w:r>
          </w:p>
          <w:p w14:paraId="4745D36C" w14:textId="77777777" w:rsidR="004C32FC" w:rsidRPr="004C32FC" w:rsidRDefault="004C32FC" w:rsidP="00302895">
            <w:pPr>
              <w:pStyle w:val="NoSpacing"/>
              <w:shd w:val="clear" w:color="auto" w:fill="FFFFFF" w:themeFill="background1"/>
              <w:jc w:val="both"/>
              <w:rPr>
                <w:rFonts w:ascii="Times New Roman" w:hAnsi="Times New Roman"/>
                <w:color w:val="000000" w:themeColor="text1"/>
                <w:sz w:val="20"/>
                <w:szCs w:val="20"/>
                <w:lang w:val="en-US"/>
              </w:rPr>
            </w:pPr>
            <w:r w:rsidRPr="004C32FC">
              <w:rPr>
                <w:rFonts w:ascii="Times New Roman" w:hAnsi="Times New Roman"/>
                <w:color w:val="000000" w:themeColor="text1"/>
                <w:sz w:val="20"/>
                <w:szCs w:val="20"/>
                <w:lang w:val="en-US"/>
              </w:rPr>
              <w:t xml:space="preserve">ID 3.2. to prepare and make conference talks that would take into account the character of the supposed audience and demonstrate the arguments/thesis; </w:t>
            </w:r>
          </w:p>
          <w:p w14:paraId="5CCC9FD0" w14:textId="77777777" w:rsidR="004C32FC" w:rsidRPr="004C32FC" w:rsidRDefault="004C32FC" w:rsidP="00302895">
            <w:pPr>
              <w:pStyle w:val="NoSpacing"/>
              <w:shd w:val="clear" w:color="auto" w:fill="FFFFFF" w:themeFill="background1"/>
              <w:jc w:val="both"/>
              <w:rPr>
                <w:rFonts w:ascii="Times New Roman" w:hAnsi="Times New Roman"/>
                <w:color w:val="000000" w:themeColor="text1"/>
                <w:sz w:val="20"/>
                <w:szCs w:val="20"/>
                <w:lang w:val="en-US"/>
              </w:rPr>
            </w:pPr>
            <w:r w:rsidRPr="004C32FC">
              <w:rPr>
                <w:rFonts w:ascii="Times New Roman" w:hAnsi="Times New Roman"/>
                <w:color w:val="000000" w:themeColor="text1"/>
                <w:sz w:val="20"/>
                <w:szCs w:val="20"/>
                <w:lang w:val="en-US"/>
              </w:rPr>
              <w:t>ID 3.3. to differentiate between comparative and SWOT analysis techniques and apply them both to the subject matter of the course.</w:t>
            </w:r>
          </w:p>
        </w:tc>
      </w:tr>
      <w:tr w:rsidR="004C32FC" w:rsidRPr="00FD744F" w14:paraId="5427C8A8" w14:textId="77777777" w:rsidTr="004C32FC">
        <w:tc>
          <w:tcPr>
            <w:tcW w:w="1871" w:type="dxa"/>
            <w:vMerge/>
            <w:tcBorders>
              <w:top w:val="single" w:sz="4" w:space="0" w:color="auto"/>
              <w:left w:val="single" w:sz="4" w:space="0" w:color="auto"/>
              <w:bottom w:val="single" w:sz="4" w:space="0" w:color="auto"/>
              <w:right w:val="single" w:sz="4" w:space="0" w:color="auto"/>
            </w:tcBorders>
            <w:vAlign w:val="center"/>
            <w:hideMark/>
          </w:tcPr>
          <w:p w14:paraId="14061085" w14:textId="77777777" w:rsidR="004C32FC" w:rsidRPr="004C32FC" w:rsidRDefault="004C32FC" w:rsidP="00302895">
            <w:pPr>
              <w:shd w:val="clear" w:color="auto" w:fill="FFFFFF" w:themeFill="background1"/>
              <w:rPr>
                <w:b/>
                <w:color w:val="000000" w:themeColor="text1"/>
                <w:sz w:val="20"/>
                <w:szCs w:val="20"/>
                <w:lang w:val="en-US"/>
              </w:rPr>
            </w:pPr>
          </w:p>
        </w:tc>
        <w:tc>
          <w:tcPr>
            <w:tcW w:w="3225" w:type="dxa"/>
            <w:tcBorders>
              <w:top w:val="single" w:sz="4" w:space="0" w:color="auto"/>
              <w:left w:val="single" w:sz="4" w:space="0" w:color="auto"/>
              <w:bottom w:val="single" w:sz="4" w:space="0" w:color="auto"/>
              <w:right w:val="single" w:sz="4" w:space="0" w:color="auto"/>
            </w:tcBorders>
          </w:tcPr>
          <w:p w14:paraId="47B487F9" w14:textId="77777777" w:rsidR="004C32FC" w:rsidRPr="004C32FC" w:rsidRDefault="004C32FC" w:rsidP="00302895">
            <w:pPr>
              <w:shd w:val="clear" w:color="auto" w:fill="FFFFFF" w:themeFill="background1"/>
              <w:jc w:val="both"/>
              <w:rPr>
                <w:color w:val="000000" w:themeColor="text1"/>
                <w:sz w:val="20"/>
                <w:szCs w:val="20"/>
                <w:lang w:val="en-US" w:eastAsia="ar-SA"/>
              </w:rPr>
            </w:pPr>
            <w:r w:rsidRPr="004C32FC">
              <w:rPr>
                <w:color w:val="000000" w:themeColor="text1"/>
                <w:sz w:val="20"/>
                <w:szCs w:val="20"/>
                <w:lang w:val="en-US" w:eastAsia="ar-SA"/>
              </w:rPr>
              <w:t>LO 4 (functional or process related): be competent in fulfilling various types of assignments, namely argumentative, comparative essays as well as informative, analytical and prognostic projects.</w:t>
            </w:r>
          </w:p>
        </w:tc>
        <w:tc>
          <w:tcPr>
            <w:tcW w:w="4590" w:type="dxa"/>
            <w:tcBorders>
              <w:top w:val="single" w:sz="4" w:space="0" w:color="auto"/>
              <w:left w:val="single" w:sz="4" w:space="0" w:color="auto"/>
              <w:bottom w:val="single" w:sz="4" w:space="0" w:color="auto"/>
              <w:right w:val="single" w:sz="4" w:space="0" w:color="auto"/>
            </w:tcBorders>
          </w:tcPr>
          <w:p w14:paraId="73D12422" w14:textId="77777777"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 xml:space="preserve">ID 4.1. to differentiate between argumentative and comparative formats of essays and to write them both in accordance to the common standards of academic writing; </w:t>
            </w:r>
          </w:p>
          <w:p w14:paraId="396433E6" w14:textId="07E9E58E"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 xml:space="preserve">ID 4.2 to differentiate between informative, analytical, and prognostic projects and prepare and present them both individually and in group work format.  </w:t>
            </w:r>
          </w:p>
        </w:tc>
      </w:tr>
      <w:tr w:rsidR="004C32FC" w:rsidRPr="00FD744F" w14:paraId="5EEC943B" w14:textId="77777777" w:rsidTr="004C32FC">
        <w:tc>
          <w:tcPr>
            <w:tcW w:w="1871" w:type="dxa"/>
            <w:vMerge/>
            <w:tcBorders>
              <w:top w:val="single" w:sz="4" w:space="0" w:color="auto"/>
              <w:left w:val="single" w:sz="4" w:space="0" w:color="auto"/>
              <w:bottom w:val="single" w:sz="4" w:space="0" w:color="auto"/>
              <w:right w:val="single" w:sz="4" w:space="0" w:color="auto"/>
            </w:tcBorders>
            <w:vAlign w:val="center"/>
          </w:tcPr>
          <w:p w14:paraId="1549C786" w14:textId="77777777" w:rsidR="004C32FC" w:rsidRPr="004C32FC" w:rsidRDefault="004C32FC" w:rsidP="00302895">
            <w:pPr>
              <w:shd w:val="clear" w:color="auto" w:fill="FFFFFF" w:themeFill="background1"/>
              <w:rPr>
                <w:b/>
                <w:color w:val="000000" w:themeColor="text1"/>
                <w:sz w:val="20"/>
                <w:szCs w:val="20"/>
                <w:lang w:val="en-US"/>
              </w:rPr>
            </w:pPr>
          </w:p>
        </w:tc>
        <w:tc>
          <w:tcPr>
            <w:tcW w:w="3225" w:type="dxa"/>
            <w:tcBorders>
              <w:top w:val="single" w:sz="4" w:space="0" w:color="auto"/>
              <w:left w:val="single" w:sz="4" w:space="0" w:color="auto"/>
              <w:bottom w:val="single" w:sz="4" w:space="0" w:color="auto"/>
              <w:right w:val="single" w:sz="4" w:space="0" w:color="auto"/>
            </w:tcBorders>
          </w:tcPr>
          <w:p w14:paraId="4A782823" w14:textId="2D48300B" w:rsidR="004C32FC" w:rsidRPr="004C32FC" w:rsidRDefault="004C32FC" w:rsidP="00302895">
            <w:pPr>
              <w:shd w:val="clear" w:color="auto" w:fill="FFFFFF" w:themeFill="background1"/>
              <w:jc w:val="both"/>
              <w:rPr>
                <w:color w:val="000000" w:themeColor="text1"/>
                <w:sz w:val="20"/>
                <w:szCs w:val="20"/>
                <w:lang w:val="en-US" w:eastAsia="ar-SA"/>
              </w:rPr>
            </w:pPr>
            <w:r w:rsidRPr="004C32FC">
              <w:rPr>
                <w:color w:val="000000" w:themeColor="text1"/>
                <w:sz w:val="20"/>
                <w:szCs w:val="20"/>
                <w:lang w:val="en-US" w:eastAsia="ar-SA"/>
              </w:rPr>
              <w:t>LO 5 (synthetic</w:t>
            </w:r>
            <w:r w:rsidRPr="004C32FC">
              <w:rPr>
                <w:sz w:val="20"/>
                <w:szCs w:val="20"/>
                <w:lang w:val="en-US"/>
              </w:rPr>
              <w:t xml:space="preserve"> </w:t>
            </w:r>
            <w:r w:rsidRPr="004C32FC">
              <w:rPr>
                <w:color w:val="000000" w:themeColor="text1"/>
                <w:sz w:val="20"/>
                <w:szCs w:val="20"/>
                <w:lang w:val="en-US" w:eastAsia="ar-SA"/>
              </w:rPr>
              <w:t>or subject related): be competent in discussing, critically and comparatively analyzing and prognosing the bilateral relations of Kazakhstan;</w:t>
            </w:r>
          </w:p>
        </w:tc>
        <w:tc>
          <w:tcPr>
            <w:tcW w:w="4590" w:type="dxa"/>
            <w:tcBorders>
              <w:top w:val="single" w:sz="4" w:space="0" w:color="auto"/>
              <w:left w:val="single" w:sz="4" w:space="0" w:color="auto"/>
              <w:bottom w:val="single" w:sz="4" w:space="0" w:color="auto"/>
              <w:right w:val="single" w:sz="4" w:space="0" w:color="auto"/>
            </w:tcBorders>
          </w:tcPr>
          <w:p w14:paraId="7EA892FD" w14:textId="77777777"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ID 5.1. to assess critically and comparatively the latest developments related to the bilateral relations of Kazakhstan;</w:t>
            </w:r>
          </w:p>
          <w:p w14:paraId="241BF0AB" w14:textId="77777777"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 xml:space="preserve">ID 5.2. to make prognoses on development of bilateral relations of Kazakhstan with individual states. </w:t>
            </w:r>
          </w:p>
        </w:tc>
      </w:tr>
      <w:tr w:rsidR="004C32FC" w:rsidRPr="00FD744F" w14:paraId="02A22AF5" w14:textId="77777777" w:rsidTr="004C32FC">
        <w:tc>
          <w:tcPr>
            <w:tcW w:w="1871" w:type="dxa"/>
            <w:vMerge/>
            <w:tcBorders>
              <w:top w:val="single" w:sz="4" w:space="0" w:color="auto"/>
              <w:left w:val="single" w:sz="4" w:space="0" w:color="auto"/>
              <w:bottom w:val="single" w:sz="4" w:space="0" w:color="auto"/>
              <w:right w:val="single" w:sz="4" w:space="0" w:color="auto"/>
            </w:tcBorders>
            <w:vAlign w:val="center"/>
          </w:tcPr>
          <w:p w14:paraId="34FF798B" w14:textId="77777777" w:rsidR="004C32FC" w:rsidRPr="004C32FC" w:rsidRDefault="004C32FC" w:rsidP="00302895">
            <w:pPr>
              <w:shd w:val="clear" w:color="auto" w:fill="FFFFFF" w:themeFill="background1"/>
              <w:rPr>
                <w:b/>
                <w:color w:val="000000" w:themeColor="text1"/>
                <w:sz w:val="20"/>
                <w:szCs w:val="20"/>
                <w:lang w:val="en-US"/>
              </w:rPr>
            </w:pPr>
          </w:p>
        </w:tc>
        <w:tc>
          <w:tcPr>
            <w:tcW w:w="3225" w:type="dxa"/>
            <w:tcBorders>
              <w:top w:val="single" w:sz="4" w:space="0" w:color="auto"/>
              <w:left w:val="single" w:sz="4" w:space="0" w:color="auto"/>
              <w:bottom w:val="single" w:sz="4" w:space="0" w:color="auto"/>
              <w:right w:val="single" w:sz="4" w:space="0" w:color="auto"/>
            </w:tcBorders>
          </w:tcPr>
          <w:p w14:paraId="47E6A8BB" w14:textId="77777777" w:rsidR="004C32FC" w:rsidRPr="004C32FC" w:rsidRDefault="004C32FC" w:rsidP="00302895">
            <w:pPr>
              <w:shd w:val="clear" w:color="auto" w:fill="FFFFFF" w:themeFill="background1"/>
              <w:jc w:val="both"/>
              <w:rPr>
                <w:color w:val="000000" w:themeColor="text1"/>
                <w:sz w:val="20"/>
                <w:szCs w:val="20"/>
                <w:lang w:val="en-US" w:eastAsia="ar-SA"/>
              </w:rPr>
            </w:pPr>
            <w:r w:rsidRPr="004C32FC">
              <w:rPr>
                <w:color w:val="000000" w:themeColor="text1"/>
                <w:sz w:val="20"/>
                <w:szCs w:val="20"/>
                <w:lang w:val="en-US" w:eastAsia="ar-SA"/>
              </w:rPr>
              <w:t>LO 6 (synthetic</w:t>
            </w:r>
            <w:r w:rsidRPr="004C32FC">
              <w:rPr>
                <w:sz w:val="20"/>
                <w:szCs w:val="20"/>
                <w:lang w:val="en-US"/>
              </w:rPr>
              <w:t xml:space="preserve"> </w:t>
            </w:r>
            <w:r w:rsidRPr="004C32FC">
              <w:rPr>
                <w:color w:val="000000" w:themeColor="text1"/>
                <w:sz w:val="20"/>
                <w:szCs w:val="20"/>
                <w:lang w:val="en-US" w:eastAsia="ar-SA"/>
              </w:rPr>
              <w:t>Subject related: students shall be competent in discussing, critically and comparatively analyzing and prognosing multilateral policies of Kazakhstan within various IGOs.</w:t>
            </w:r>
          </w:p>
        </w:tc>
        <w:tc>
          <w:tcPr>
            <w:tcW w:w="4590" w:type="dxa"/>
            <w:tcBorders>
              <w:top w:val="single" w:sz="4" w:space="0" w:color="auto"/>
              <w:left w:val="single" w:sz="4" w:space="0" w:color="auto"/>
              <w:bottom w:val="single" w:sz="4" w:space="0" w:color="auto"/>
              <w:right w:val="single" w:sz="4" w:space="0" w:color="auto"/>
            </w:tcBorders>
          </w:tcPr>
          <w:p w14:paraId="76E3E299" w14:textId="4659AB1E"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ID 6.1. to assess critically and comparatively the latest developments related to the multilateral relations of Kazakhstan.</w:t>
            </w:r>
          </w:p>
          <w:p w14:paraId="1F791187" w14:textId="32A6204A" w:rsidR="004C32FC" w:rsidRPr="004C32FC" w:rsidRDefault="004C32FC" w:rsidP="00302895">
            <w:pPr>
              <w:shd w:val="clear" w:color="auto" w:fill="FFFFFF" w:themeFill="background1"/>
              <w:jc w:val="both"/>
              <w:rPr>
                <w:color w:val="000000" w:themeColor="text1"/>
                <w:sz w:val="20"/>
                <w:szCs w:val="20"/>
                <w:lang w:val="en-US"/>
              </w:rPr>
            </w:pPr>
            <w:r w:rsidRPr="004C32FC">
              <w:rPr>
                <w:color w:val="000000" w:themeColor="text1"/>
                <w:sz w:val="20"/>
                <w:szCs w:val="20"/>
                <w:lang w:val="en-US"/>
              </w:rPr>
              <w:t xml:space="preserve">ID 6.2. to make prognoses on development of multilateral relations of Kazakhstan within individual regimes and or institutions. </w:t>
            </w:r>
          </w:p>
        </w:tc>
      </w:tr>
      <w:tr w:rsidR="00237387" w:rsidRPr="00FD744F" w14:paraId="3E5AF938" w14:textId="77777777" w:rsidTr="004C32FC">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16B013DC" w14:textId="77777777" w:rsidR="00237387" w:rsidRPr="004C32FC" w:rsidRDefault="00237387" w:rsidP="00A509E4">
            <w:pPr>
              <w:rPr>
                <w:b/>
                <w:sz w:val="20"/>
                <w:szCs w:val="20"/>
                <w:lang w:val="en-US"/>
              </w:rPr>
            </w:pPr>
            <w:r w:rsidRPr="004C32FC">
              <w:rPr>
                <w:b/>
                <w:sz w:val="20"/>
                <w:szCs w:val="20"/>
                <w:lang w:val="en-US"/>
              </w:rPr>
              <w:t>Prerequisites</w:t>
            </w:r>
          </w:p>
        </w:tc>
        <w:tc>
          <w:tcPr>
            <w:tcW w:w="7815" w:type="dxa"/>
            <w:gridSpan w:val="2"/>
            <w:tcBorders>
              <w:top w:val="single" w:sz="4" w:space="0" w:color="auto"/>
              <w:left w:val="single" w:sz="4" w:space="0" w:color="auto"/>
              <w:bottom w:val="single" w:sz="4" w:space="0" w:color="auto"/>
              <w:right w:val="single" w:sz="4" w:space="0" w:color="auto"/>
            </w:tcBorders>
          </w:tcPr>
          <w:p w14:paraId="7BF69910" w14:textId="1DF25BA5" w:rsidR="00237387" w:rsidRPr="004C32FC" w:rsidRDefault="004C32FC" w:rsidP="00A509E4">
            <w:pPr>
              <w:rPr>
                <w:b/>
                <w:sz w:val="20"/>
                <w:szCs w:val="20"/>
                <w:lang w:val="en-US"/>
              </w:rPr>
            </w:pPr>
            <w:r w:rsidRPr="004C32FC">
              <w:rPr>
                <w:b/>
                <w:sz w:val="20"/>
                <w:szCs w:val="20"/>
                <w:lang w:val="en-US"/>
              </w:rPr>
              <w:t>Foreign Policy and National security of Kazakhstan</w:t>
            </w:r>
          </w:p>
        </w:tc>
      </w:tr>
      <w:tr w:rsidR="00237387" w:rsidRPr="004C32FC" w14:paraId="557A27B4" w14:textId="77777777" w:rsidTr="004C32FC">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3179D4E" w14:textId="77777777" w:rsidR="00237387" w:rsidRPr="004C32FC" w:rsidRDefault="00237387" w:rsidP="00A509E4">
            <w:pPr>
              <w:rPr>
                <w:b/>
                <w:sz w:val="20"/>
                <w:szCs w:val="20"/>
              </w:rPr>
            </w:pPr>
            <w:r w:rsidRPr="004C32FC">
              <w:rPr>
                <w:b/>
                <w:sz w:val="20"/>
                <w:szCs w:val="20"/>
                <w:lang w:val="en-US"/>
              </w:rPr>
              <w:t>Post requisites</w:t>
            </w:r>
          </w:p>
        </w:tc>
        <w:tc>
          <w:tcPr>
            <w:tcW w:w="7815" w:type="dxa"/>
            <w:gridSpan w:val="2"/>
            <w:tcBorders>
              <w:top w:val="single" w:sz="4" w:space="0" w:color="auto"/>
              <w:left w:val="single" w:sz="4" w:space="0" w:color="000000"/>
              <w:bottom w:val="single" w:sz="4" w:space="0" w:color="000000"/>
              <w:right w:val="single" w:sz="4" w:space="0" w:color="000000"/>
            </w:tcBorders>
          </w:tcPr>
          <w:p w14:paraId="7BFA8982" w14:textId="40342EBD" w:rsidR="00237387" w:rsidRPr="004C32FC" w:rsidRDefault="004C32FC" w:rsidP="00A509E4">
            <w:pPr>
              <w:rPr>
                <w:b/>
                <w:bCs/>
                <w:sz w:val="20"/>
                <w:szCs w:val="20"/>
                <w:lang w:val="en-US"/>
              </w:rPr>
            </w:pPr>
            <w:r w:rsidRPr="004C32FC">
              <w:rPr>
                <w:b/>
                <w:bCs/>
                <w:sz w:val="20"/>
                <w:szCs w:val="20"/>
                <w:lang w:val="en-US"/>
              </w:rPr>
              <w:t xml:space="preserve">Thesis </w:t>
            </w:r>
          </w:p>
        </w:tc>
      </w:tr>
      <w:tr w:rsidR="00237387" w:rsidRPr="00AB57A8" w14:paraId="362FC415" w14:textId="77777777" w:rsidTr="004C32FC">
        <w:tc>
          <w:tcPr>
            <w:tcW w:w="1871" w:type="dxa"/>
            <w:tcBorders>
              <w:top w:val="single" w:sz="4" w:space="0" w:color="000000"/>
              <w:left w:val="single" w:sz="4" w:space="0" w:color="000000"/>
              <w:bottom w:val="single" w:sz="4" w:space="0" w:color="000000"/>
              <w:right w:val="single" w:sz="4" w:space="0" w:color="000000"/>
            </w:tcBorders>
            <w:hideMark/>
          </w:tcPr>
          <w:p w14:paraId="4A51F863" w14:textId="6BEDFA7D" w:rsidR="00237387" w:rsidRPr="004C32FC" w:rsidRDefault="0059088B" w:rsidP="00E92B26">
            <w:pPr>
              <w:rPr>
                <w:b/>
                <w:sz w:val="20"/>
                <w:szCs w:val="20"/>
              </w:rPr>
            </w:pPr>
            <w:r>
              <w:rPr>
                <w:rFonts w:eastAsia="Calibri"/>
                <w:b/>
                <w:sz w:val="20"/>
                <w:szCs w:val="20"/>
                <w:lang w:val="en-US" w:eastAsia="en-US"/>
              </w:rPr>
              <w:t>R</w:t>
            </w:r>
            <w:r w:rsidR="00237387" w:rsidRPr="004C32FC">
              <w:rPr>
                <w:rFonts w:eastAsia="Calibri"/>
                <w:b/>
                <w:sz w:val="20"/>
                <w:szCs w:val="20"/>
                <w:lang w:val="en-US" w:eastAsia="en-US"/>
              </w:rPr>
              <w:t>esources</w:t>
            </w:r>
          </w:p>
        </w:tc>
        <w:tc>
          <w:tcPr>
            <w:tcW w:w="7815" w:type="dxa"/>
            <w:gridSpan w:val="2"/>
            <w:tcBorders>
              <w:top w:val="single" w:sz="4" w:space="0" w:color="000000"/>
              <w:left w:val="single" w:sz="4" w:space="0" w:color="000000"/>
              <w:bottom w:val="single" w:sz="4" w:space="0" w:color="000000"/>
              <w:right w:val="single" w:sz="4" w:space="0" w:color="000000"/>
            </w:tcBorders>
          </w:tcPr>
          <w:p w14:paraId="45B2B931" w14:textId="2A8FF533" w:rsidR="00237387" w:rsidRPr="004C32FC" w:rsidRDefault="00237387" w:rsidP="009C6814">
            <w:pPr>
              <w:pStyle w:val="NormalWeb"/>
              <w:spacing w:before="0" w:beforeAutospacing="0" w:after="0" w:afterAutospacing="0"/>
              <w:rPr>
                <w:b/>
                <w:sz w:val="20"/>
                <w:szCs w:val="20"/>
                <w:lang w:val="en-US"/>
              </w:rPr>
            </w:pPr>
            <w:r w:rsidRPr="004C32FC">
              <w:rPr>
                <w:b/>
                <w:sz w:val="20"/>
                <w:szCs w:val="20"/>
                <w:lang w:val="en-US"/>
              </w:rPr>
              <w:t>Literature:</w:t>
            </w:r>
          </w:p>
          <w:p w14:paraId="47969B76" w14:textId="77777777" w:rsidR="005F39DA" w:rsidRPr="009C6814" w:rsidRDefault="005F39DA" w:rsidP="009C6814">
            <w:pPr>
              <w:pStyle w:val="ListParagraph"/>
              <w:numPr>
                <w:ilvl w:val="0"/>
                <w:numId w:val="2"/>
              </w:numPr>
              <w:pBdr>
                <w:top w:val="nil"/>
                <w:left w:val="nil"/>
                <w:bottom w:val="nil"/>
                <w:right w:val="nil"/>
                <w:between w:val="nil"/>
              </w:pBdr>
              <w:rPr>
                <w:color w:val="000000"/>
                <w:sz w:val="20"/>
                <w:szCs w:val="20"/>
                <w:lang w:val="en-US"/>
              </w:rPr>
            </w:pPr>
            <w:r w:rsidRPr="009C6814">
              <w:rPr>
                <w:color w:val="000000"/>
                <w:sz w:val="20"/>
                <w:szCs w:val="20"/>
                <w:lang w:val="en-US"/>
              </w:rPr>
              <w:t>Tokayev, K. K. (2000). Foreign policy of Kazakhstan in the conditions of globalization. Almaty, Kazakhstan.</w:t>
            </w:r>
          </w:p>
          <w:p w14:paraId="4CDCAE75" w14:textId="77777777" w:rsidR="0059088B" w:rsidRDefault="0059088B" w:rsidP="009C6814">
            <w:pPr>
              <w:pStyle w:val="ListParagraph"/>
              <w:numPr>
                <w:ilvl w:val="0"/>
                <w:numId w:val="2"/>
              </w:numPr>
              <w:pBdr>
                <w:top w:val="nil"/>
                <w:left w:val="nil"/>
                <w:bottom w:val="nil"/>
                <w:right w:val="nil"/>
                <w:between w:val="nil"/>
              </w:pBdr>
              <w:rPr>
                <w:color w:val="000000"/>
                <w:sz w:val="20"/>
                <w:szCs w:val="20"/>
                <w:lang w:val="en-US"/>
              </w:rPr>
            </w:pPr>
            <w:r w:rsidRPr="009C6814">
              <w:rPr>
                <w:color w:val="000000"/>
                <w:sz w:val="20"/>
                <w:szCs w:val="20"/>
                <w:lang w:val="en-US"/>
              </w:rPr>
              <w:t xml:space="preserve">Nazarbayev, N. A. (2007). New Kazakhstan in the new world. </w:t>
            </w:r>
            <w:proofErr w:type="spellStart"/>
            <w:r w:rsidRPr="009C6814">
              <w:rPr>
                <w:color w:val="000000"/>
                <w:sz w:val="20"/>
                <w:szCs w:val="20"/>
                <w:lang w:val="en-US"/>
              </w:rPr>
              <w:t>Kazakhstanskaya</w:t>
            </w:r>
            <w:proofErr w:type="spellEnd"/>
            <w:r w:rsidRPr="009C6814">
              <w:rPr>
                <w:color w:val="000000"/>
                <w:sz w:val="20"/>
                <w:szCs w:val="20"/>
                <w:lang w:val="en-US"/>
              </w:rPr>
              <w:t xml:space="preserve"> </w:t>
            </w:r>
            <w:proofErr w:type="spellStart"/>
            <w:r w:rsidRPr="009C6814">
              <w:rPr>
                <w:color w:val="000000"/>
                <w:sz w:val="20"/>
                <w:szCs w:val="20"/>
                <w:lang w:val="en-US"/>
              </w:rPr>
              <w:t>pravda</w:t>
            </w:r>
            <w:proofErr w:type="spellEnd"/>
            <w:r w:rsidRPr="009C6814">
              <w:rPr>
                <w:color w:val="000000"/>
                <w:sz w:val="20"/>
                <w:szCs w:val="20"/>
                <w:lang w:val="en-US"/>
              </w:rPr>
              <w:t>, (33), 25278.</w:t>
            </w:r>
          </w:p>
          <w:p w14:paraId="161023B8" w14:textId="4F660F71" w:rsidR="0021246C" w:rsidRDefault="0021246C" w:rsidP="009C6814">
            <w:pPr>
              <w:pStyle w:val="ListParagraph"/>
              <w:numPr>
                <w:ilvl w:val="0"/>
                <w:numId w:val="2"/>
              </w:numPr>
              <w:pBdr>
                <w:top w:val="nil"/>
                <w:left w:val="nil"/>
                <w:bottom w:val="nil"/>
                <w:right w:val="nil"/>
                <w:between w:val="nil"/>
              </w:pBdr>
              <w:rPr>
                <w:color w:val="000000"/>
                <w:sz w:val="20"/>
                <w:szCs w:val="20"/>
                <w:lang w:val="en-US"/>
              </w:rPr>
            </w:pPr>
            <w:r w:rsidRPr="0021246C">
              <w:rPr>
                <w:color w:val="000000"/>
                <w:sz w:val="20"/>
                <w:szCs w:val="20"/>
                <w:lang w:val="en-US"/>
              </w:rPr>
              <w:t>McDonald, J. (2022). Pioneer Diplomacy in Newly Independent Kazakhstan. American Diplomacy</w:t>
            </w:r>
          </w:p>
          <w:p w14:paraId="1E3FF641" w14:textId="47771BA1" w:rsidR="00990E9A" w:rsidRPr="009C6814" w:rsidRDefault="00990E9A" w:rsidP="009C6814">
            <w:pPr>
              <w:pStyle w:val="ListParagraph"/>
              <w:numPr>
                <w:ilvl w:val="0"/>
                <w:numId w:val="2"/>
              </w:numPr>
              <w:pBdr>
                <w:top w:val="nil"/>
                <w:left w:val="nil"/>
                <w:bottom w:val="nil"/>
                <w:right w:val="nil"/>
                <w:between w:val="nil"/>
              </w:pBdr>
              <w:rPr>
                <w:color w:val="000000"/>
                <w:sz w:val="20"/>
                <w:szCs w:val="20"/>
                <w:lang w:val="en-US"/>
              </w:rPr>
            </w:pPr>
            <w:proofErr w:type="spellStart"/>
            <w:r>
              <w:rPr>
                <w:color w:val="000000"/>
                <w:sz w:val="20"/>
                <w:szCs w:val="20"/>
                <w:lang w:val="en-US"/>
              </w:rPr>
              <w:t>Kukeeva</w:t>
            </w:r>
            <w:proofErr w:type="spellEnd"/>
            <w:r w:rsidR="004C0962">
              <w:rPr>
                <w:color w:val="000000"/>
                <w:sz w:val="20"/>
                <w:szCs w:val="20"/>
                <w:lang w:val="en-US"/>
              </w:rPr>
              <w:t xml:space="preserve"> F.</w:t>
            </w:r>
            <w:r>
              <w:rPr>
                <w:color w:val="000000"/>
                <w:sz w:val="20"/>
                <w:szCs w:val="20"/>
                <w:lang w:val="en-US"/>
              </w:rPr>
              <w:t xml:space="preserve">, </w:t>
            </w:r>
            <w:proofErr w:type="spellStart"/>
            <w:r>
              <w:rPr>
                <w:color w:val="000000"/>
                <w:sz w:val="20"/>
                <w:szCs w:val="20"/>
                <w:lang w:val="en-US"/>
              </w:rPr>
              <w:t>Augan</w:t>
            </w:r>
            <w:proofErr w:type="spellEnd"/>
            <w:r>
              <w:rPr>
                <w:color w:val="000000"/>
                <w:sz w:val="20"/>
                <w:szCs w:val="20"/>
                <w:lang w:val="en-US"/>
              </w:rPr>
              <w:t>.</w:t>
            </w:r>
            <w:r w:rsidR="004C0962">
              <w:rPr>
                <w:color w:val="000000"/>
                <w:sz w:val="20"/>
                <w:szCs w:val="20"/>
                <w:lang w:val="en-US"/>
              </w:rPr>
              <w:t xml:space="preserve"> M.</w:t>
            </w:r>
            <w:r>
              <w:rPr>
                <w:color w:val="000000"/>
                <w:sz w:val="20"/>
                <w:szCs w:val="20"/>
                <w:lang w:val="en-US"/>
              </w:rPr>
              <w:t xml:space="preserve"> </w:t>
            </w:r>
            <w:r w:rsidRPr="00990E9A">
              <w:rPr>
                <w:color w:val="000000"/>
                <w:sz w:val="20"/>
                <w:szCs w:val="20"/>
                <w:lang w:val="en-US"/>
              </w:rPr>
              <w:t xml:space="preserve"> (2022). THE ROLE OF INTERNATIONAL ORGANIZATIONS IN THE FOREIGN POLICY OF KAZAKHSTAN. </w:t>
            </w:r>
            <w:proofErr w:type="spellStart"/>
            <w:r w:rsidRPr="00990E9A">
              <w:rPr>
                <w:color w:val="000000"/>
                <w:sz w:val="20"/>
                <w:szCs w:val="20"/>
                <w:lang w:val="en-US"/>
              </w:rPr>
              <w:t>Адам</w:t>
            </w:r>
            <w:proofErr w:type="spellEnd"/>
            <w:r w:rsidRPr="00990E9A">
              <w:rPr>
                <w:color w:val="000000"/>
                <w:sz w:val="20"/>
                <w:szCs w:val="20"/>
                <w:lang w:val="en-US"/>
              </w:rPr>
              <w:t xml:space="preserve"> </w:t>
            </w:r>
            <w:proofErr w:type="spellStart"/>
            <w:r w:rsidRPr="00990E9A">
              <w:rPr>
                <w:color w:val="000000"/>
                <w:sz w:val="20"/>
                <w:szCs w:val="20"/>
                <w:lang w:val="en-US"/>
              </w:rPr>
              <w:t>әлемі</w:t>
            </w:r>
            <w:proofErr w:type="spellEnd"/>
            <w:r w:rsidRPr="00990E9A">
              <w:rPr>
                <w:color w:val="000000"/>
                <w:sz w:val="20"/>
                <w:szCs w:val="20"/>
                <w:lang w:val="en-US"/>
              </w:rPr>
              <w:t>, 92(2), 133-140.</w:t>
            </w:r>
          </w:p>
          <w:p w14:paraId="28089154" w14:textId="35D5B0AE" w:rsidR="009C6814" w:rsidRPr="009C6814" w:rsidRDefault="009C6814" w:rsidP="009C6814">
            <w:pPr>
              <w:pStyle w:val="ListParagraph"/>
              <w:numPr>
                <w:ilvl w:val="0"/>
                <w:numId w:val="2"/>
              </w:numPr>
              <w:pBdr>
                <w:top w:val="nil"/>
                <w:left w:val="nil"/>
                <w:bottom w:val="nil"/>
                <w:right w:val="nil"/>
                <w:between w:val="nil"/>
              </w:pBdr>
              <w:rPr>
                <w:color w:val="000000"/>
                <w:sz w:val="20"/>
                <w:szCs w:val="20"/>
                <w:lang w:val="en-US"/>
              </w:rPr>
            </w:pPr>
            <w:proofErr w:type="spellStart"/>
            <w:r w:rsidRPr="009C6814">
              <w:rPr>
                <w:color w:val="000000"/>
                <w:sz w:val="20"/>
                <w:szCs w:val="20"/>
                <w:lang w:val="en-US"/>
              </w:rPr>
              <w:t>Kassen</w:t>
            </w:r>
            <w:proofErr w:type="spellEnd"/>
            <w:r w:rsidRPr="009C6814">
              <w:rPr>
                <w:color w:val="000000"/>
                <w:sz w:val="20"/>
                <w:szCs w:val="20"/>
                <w:lang w:val="en-US"/>
              </w:rPr>
              <w:t>, M. (2018). Understanding foreign policy strategies of Kazakhstan: a case study of the landlocked and transcontinental country. Cambridge Review of International Affairs, 31(3-4), 314-343.</w:t>
            </w:r>
          </w:p>
          <w:p w14:paraId="6C1622C1" w14:textId="77777777" w:rsidR="005F39DA" w:rsidRPr="009C6814" w:rsidRDefault="005F39DA" w:rsidP="009C6814">
            <w:pPr>
              <w:pStyle w:val="ListParagraph"/>
              <w:numPr>
                <w:ilvl w:val="0"/>
                <w:numId w:val="2"/>
              </w:numPr>
              <w:pBdr>
                <w:top w:val="nil"/>
                <w:left w:val="nil"/>
                <w:bottom w:val="nil"/>
                <w:right w:val="nil"/>
                <w:between w:val="nil"/>
              </w:pBdr>
              <w:rPr>
                <w:color w:val="000000"/>
                <w:sz w:val="20"/>
                <w:szCs w:val="20"/>
                <w:lang w:val="en-US"/>
              </w:rPr>
            </w:pPr>
            <w:r w:rsidRPr="009C6814">
              <w:rPr>
                <w:color w:val="000000"/>
                <w:sz w:val="20"/>
                <w:szCs w:val="20"/>
                <w:lang w:val="en-US"/>
              </w:rPr>
              <w:t>ONYEAKU, C. (2020). Diplomatic Law and Practice of Diplomacy in a New Global Environment. IRLJ, 2(3).</w:t>
            </w:r>
          </w:p>
          <w:p w14:paraId="445DA89B" w14:textId="77777777" w:rsidR="005F39DA" w:rsidRPr="009C6814" w:rsidRDefault="005F39DA" w:rsidP="009C6814">
            <w:pPr>
              <w:pStyle w:val="ListParagraph"/>
              <w:numPr>
                <w:ilvl w:val="0"/>
                <w:numId w:val="2"/>
              </w:numPr>
              <w:pBdr>
                <w:top w:val="nil"/>
                <w:left w:val="nil"/>
                <w:bottom w:val="nil"/>
                <w:right w:val="nil"/>
                <w:between w:val="nil"/>
              </w:pBdr>
              <w:rPr>
                <w:color w:val="000000"/>
                <w:sz w:val="20"/>
                <w:szCs w:val="20"/>
                <w:lang w:val="en-US"/>
              </w:rPr>
            </w:pPr>
            <w:r w:rsidRPr="009C6814">
              <w:rPr>
                <w:color w:val="000000"/>
                <w:sz w:val="20"/>
                <w:szCs w:val="20"/>
                <w:lang w:val="en-US"/>
              </w:rPr>
              <w:t>Morin, J. F., &amp; Paquin, J. (2018). Foreign policy analysis: A toolbox. Springer.</w:t>
            </w:r>
          </w:p>
          <w:p w14:paraId="06B7C3D5" w14:textId="38EAA238" w:rsidR="00237387" w:rsidRPr="004C0962" w:rsidRDefault="0059088B" w:rsidP="004C0962">
            <w:pPr>
              <w:pStyle w:val="ListParagraph"/>
              <w:numPr>
                <w:ilvl w:val="0"/>
                <w:numId w:val="2"/>
              </w:numPr>
              <w:pBdr>
                <w:top w:val="nil"/>
                <w:left w:val="nil"/>
                <w:bottom w:val="nil"/>
                <w:right w:val="nil"/>
                <w:between w:val="nil"/>
              </w:pBdr>
              <w:rPr>
                <w:color w:val="000000"/>
                <w:sz w:val="20"/>
                <w:szCs w:val="20"/>
                <w:lang w:val="en-US"/>
              </w:rPr>
            </w:pPr>
            <w:proofErr w:type="spellStart"/>
            <w:r w:rsidRPr="009C6814">
              <w:rPr>
                <w:color w:val="000000"/>
                <w:sz w:val="20"/>
                <w:szCs w:val="20"/>
                <w:lang w:val="en-US"/>
              </w:rPr>
              <w:t>Zhanbulatova</w:t>
            </w:r>
            <w:proofErr w:type="spellEnd"/>
            <w:r w:rsidRPr="009C6814">
              <w:rPr>
                <w:color w:val="000000"/>
                <w:sz w:val="20"/>
                <w:szCs w:val="20"/>
                <w:lang w:val="en-US"/>
              </w:rPr>
              <w:t xml:space="preserve">, R., </w:t>
            </w:r>
            <w:proofErr w:type="spellStart"/>
            <w:r w:rsidRPr="009C6814">
              <w:rPr>
                <w:color w:val="000000"/>
                <w:sz w:val="20"/>
                <w:szCs w:val="20"/>
                <w:lang w:val="en-US"/>
              </w:rPr>
              <w:t>Amanzhol</w:t>
            </w:r>
            <w:proofErr w:type="spellEnd"/>
            <w:r w:rsidRPr="009C6814">
              <w:rPr>
                <w:color w:val="000000"/>
                <w:sz w:val="20"/>
                <w:szCs w:val="20"/>
                <w:lang w:val="en-US"/>
              </w:rPr>
              <w:t xml:space="preserve">, M., &amp; </w:t>
            </w:r>
            <w:proofErr w:type="spellStart"/>
            <w:r w:rsidRPr="009C6814">
              <w:rPr>
                <w:color w:val="000000"/>
                <w:sz w:val="20"/>
                <w:szCs w:val="20"/>
                <w:lang w:val="en-US"/>
              </w:rPr>
              <w:t>Akberdiyeva</w:t>
            </w:r>
            <w:proofErr w:type="spellEnd"/>
            <w:r w:rsidRPr="009C6814">
              <w:rPr>
                <w:color w:val="000000"/>
                <w:sz w:val="20"/>
                <w:szCs w:val="20"/>
                <w:lang w:val="en-US"/>
              </w:rPr>
              <w:t xml:space="preserve">, Z. (2017). THE CO-OPERATION OF THE REPUBLIC OF KAZAKHSTAN with the United Nations. Bulletin </w:t>
            </w:r>
            <w:proofErr w:type="spellStart"/>
            <w:r w:rsidRPr="009C6814">
              <w:rPr>
                <w:color w:val="000000"/>
                <w:sz w:val="20"/>
                <w:szCs w:val="20"/>
                <w:lang w:val="en-US"/>
              </w:rPr>
              <w:t>d'EUROTALENT</w:t>
            </w:r>
            <w:proofErr w:type="spellEnd"/>
            <w:r w:rsidRPr="009C6814">
              <w:rPr>
                <w:color w:val="000000"/>
                <w:sz w:val="20"/>
                <w:szCs w:val="20"/>
                <w:lang w:val="en-US"/>
              </w:rPr>
              <w:t>-FIDJIP, (1), 10-15.</w:t>
            </w:r>
          </w:p>
          <w:p w14:paraId="52E07FD2" w14:textId="77777777" w:rsidR="00237387" w:rsidRPr="004C32FC" w:rsidRDefault="00237387" w:rsidP="00AB57A8">
            <w:pPr>
              <w:pStyle w:val="NormalWeb"/>
              <w:spacing w:before="0" w:beforeAutospacing="0" w:after="0" w:afterAutospacing="0"/>
              <w:rPr>
                <w:color w:val="FF0000"/>
                <w:sz w:val="20"/>
                <w:szCs w:val="20"/>
                <w:lang w:val="en-US"/>
              </w:rPr>
            </w:pPr>
            <w:r w:rsidRPr="004C32FC">
              <w:rPr>
                <w:b/>
                <w:color w:val="FF0000"/>
                <w:sz w:val="20"/>
                <w:szCs w:val="20"/>
                <w:lang w:val="en-US"/>
              </w:rPr>
              <w:t>Internet resources:</w:t>
            </w:r>
          </w:p>
          <w:p w14:paraId="5B6E7BC5" w14:textId="16760DD6" w:rsidR="00237387" w:rsidRPr="00AB57A8" w:rsidRDefault="00000000" w:rsidP="00AB57A8">
            <w:pPr>
              <w:rPr>
                <w:sz w:val="20"/>
                <w:szCs w:val="20"/>
                <w:lang w:val="kk-KZ"/>
              </w:rPr>
            </w:pPr>
            <w:hyperlink r:id="rId6" w:history="1">
              <w:r w:rsidR="00B43BA9" w:rsidRPr="00C15A0A">
                <w:rPr>
                  <w:rStyle w:val="Hyperlink"/>
                  <w:sz w:val="20"/>
                  <w:szCs w:val="20"/>
                  <w:lang w:val="kk-KZ"/>
                </w:rPr>
                <w:t>http://elibrary.kaznu.kz/ru</w:t>
              </w:r>
            </w:hyperlink>
          </w:p>
          <w:p w14:paraId="1F706718" w14:textId="06D60445" w:rsidR="004C32FC" w:rsidRPr="00AB57A8" w:rsidRDefault="004C32FC" w:rsidP="00AB57A8">
            <w:pPr>
              <w:rPr>
                <w:sz w:val="20"/>
                <w:szCs w:val="20"/>
                <w:lang w:val="kk-KZ"/>
              </w:rPr>
            </w:pPr>
          </w:p>
        </w:tc>
      </w:tr>
    </w:tbl>
    <w:p w14:paraId="61823497" w14:textId="77777777" w:rsidR="00237387" w:rsidRPr="004C32FC" w:rsidRDefault="00237387" w:rsidP="00237387">
      <w:pPr>
        <w:rPr>
          <w:vanish/>
          <w:sz w:val="20"/>
          <w:szCs w:val="20"/>
          <w:lang w:val="en-US"/>
        </w:rPr>
      </w:pPr>
    </w:p>
    <w:tbl>
      <w:tblPr>
        <w:tblW w:w="968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7815"/>
      </w:tblGrid>
      <w:tr w:rsidR="00237387" w:rsidRPr="00FD744F" w14:paraId="2CDC6B7F" w14:textId="77777777" w:rsidTr="004C32FC">
        <w:tc>
          <w:tcPr>
            <w:tcW w:w="1871" w:type="dxa"/>
            <w:tcBorders>
              <w:top w:val="single" w:sz="4" w:space="0" w:color="000000"/>
              <w:left w:val="single" w:sz="4" w:space="0" w:color="000000"/>
              <w:bottom w:val="single" w:sz="4" w:space="0" w:color="000000"/>
              <w:right w:val="single" w:sz="4" w:space="0" w:color="000000"/>
            </w:tcBorders>
            <w:hideMark/>
          </w:tcPr>
          <w:p w14:paraId="5B287253" w14:textId="77777777" w:rsidR="00237387" w:rsidRPr="004C32FC" w:rsidRDefault="00237387" w:rsidP="00A509E4">
            <w:pPr>
              <w:rPr>
                <w:b/>
                <w:sz w:val="20"/>
                <w:szCs w:val="20"/>
                <w:lang w:val="en-US"/>
              </w:rPr>
            </w:pPr>
            <w:r w:rsidRPr="004C32FC">
              <w:rPr>
                <w:b/>
                <w:sz w:val="20"/>
                <w:szCs w:val="20"/>
                <w:lang w:val="en"/>
              </w:rPr>
              <w:t>Academic policy of the course in the context of university moral and ethical values</w:t>
            </w:r>
          </w:p>
        </w:tc>
        <w:tc>
          <w:tcPr>
            <w:tcW w:w="7815" w:type="dxa"/>
            <w:tcBorders>
              <w:top w:val="single" w:sz="4" w:space="0" w:color="000000"/>
              <w:left w:val="single" w:sz="4" w:space="0" w:color="000000"/>
              <w:bottom w:val="single" w:sz="4" w:space="0" w:color="000000"/>
              <w:right w:val="single" w:sz="4" w:space="0" w:color="000000"/>
            </w:tcBorders>
            <w:hideMark/>
          </w:tcPr>
          <w:p w14:paraId="3728E804" w14:textId="77777777" w:rsidR="004C32FC" w:rsidRPr="004C32FC" w:rsidRDefault="004C32FC" w:rsidP="004C32FC">
            <w:pPr>
              <w:jc w:val="both"/>
              <w:rPr>
                <w:b/>
                <w:sz w:val="20"/>
                <w:szCs w:val="20"/>
                <w:lang w:val="en"/>
              </w:rPr>
            </w:pPr>
            <w:r w:rsidRPr="004C32FC">
              <w:rPr>
                <w:b/>
                <w:sz w:val="20"/>
                <w:szCs w:val="20"/>
                <w:lang w:val="en"/>
              </w:rPr>
              <w:t xml:space="preserve">Academic Code of Conduct: </w:t>
            </w:r>
          </w:p>
          <w:p w14:paraId="3759A544" w14:textId="77777777" w:rsidR="004C32FC" w:rsidRPr="004C32FC" w:rsidRDefault="004C32FC" w:rsidP="004C32FC">
            <w:pPr>
              <w:jc w:val="both"/>
              <w:rPr>
                <w:bCs/>
                <w:sz w:val="20"/>
                <w:szCs w:val="20"/>
                <w:lang w:val="en"/>
              </w:rPr>
            </w:pPr>
            <w:r w:rsidRPr="004C32FC">
              <w:rPr>
                <w:bCs/>
                <w:sz w:val="20"/>
                <w:szCs w:val="20"/>
                <w:lang w:val="en"/>
              </w:rPr>
              <w:t xml:space="preserve">All students have to register at the MOOC. The deadlines for completing the modules of the online course must be strictly observed in accordance with the discipline study schedule.  </w:t>
            </w:r>
          </w:p>
          <w:p w14:paraId="0525E3F2" w14:textId="77777777" w:rsidR="004C32FC" w:rsidRPr="004C32FC" w:rsidRDefault="004C32FC" w:rsidP="004C32FC">
            <w:pPr>
              <w:jc w:val="both"/>
              <w:rPr>
                <w:bCs/>
                <w:sz w:val="20"/>
                <w:szCs w:val="20"/>
                <w:lang w:val="en"/>
              </w:rPr>
            </w:pPr>
            <w:r w:rsidRPr="004C32FC">
              <w:rPr>
                <w:bCs/>
                <w:sz w:val="20"/>
                <w:szCs w:val="20"/>
                <w:lang w:val="en"/>
              </w:rPr>
              <w:t>ATTENTION! Non-compliance with deadlines leads to loss of points! The deadline of each task is indicated in the calendar (schedule) of implementation of the content of the curriculum, as well as in the MOOC.</w:t>
            </w:r>
          </w:p>
          <w:p w14:paraId="19A65DE9" w14:textId="77777777" w:rsidR="004C32FC" w:rsidRPr="004C32FC" w:rsidRDefault="004C32FC" w:rsidP="004C32FC">
            <w:pPr>
              <w:jc w:val="both"/>
              <w:rPr>
                <w:bCs/>
                <w:sz w:val="20"/>
                <w:szCs w:val="20"/>
                <w:lang w:val="en"/>
              </w:rPr>
            </w:pPr>
            <w:r w:rsidRPr="004C32FC">
              <w:rPr>
                <w:bCs/>
                <w:sz w:val="20"/>
                <w:szCs w:val="20"/>
                <w:lang w:val="en"/>
              </w:rPr>
              <w:t>Academic values:</w:t>
            </w:r>
          </w:p>
          <w:p w14:paraId="1E6D6074" w14:textId="77777777" w:rsidR="004C32FC" w:rsidRPr="004C32FC" w:rsidRDefault="004C32FC" w:rsidP="004C32FC">
            <w:pPr>
              <w:jc w:val="both"/>
              <w:rPr>
                <w:bCs/>
                <w:sz w:val="20"/>
                <w:szCs w:val="20"/>
                <w:lang w:val="en"/>
              </w:rPr>
            </w:pPr>
            <w:r w:rsidRPr="004C32FC">
              <w:rPr>
                <w:bCs/>
                <w:sz w:val="20"/>
                <w:szCs w:val="20"/>
                <w:lang w:val="en"/>
              </w:rPr>
              <w:t>- Practical trainings/laboratories, IWS should be independent, creative.</w:t>
            </w:r>
          </w:p>
          <w:p w14:paraId="651A0D71" w14:textId="77777777" w:rsidR="004C32FC" w:rsidRPr="004C32FC" w:rsidRDefault="004C32FC" w:rsidP="004C32FC">
            <w:pPr>
              <w:jc w:val="both"/>
              <w:rPr>
                <w:bCs/>
                <w:sz w:val="20"/>
                <w:szCs w:val="20"/>
                <w:lang w:val="en"/>
              </w:rPr>
            </w:pPr>
            <w:r w:rsidRPr="004C32FC">
              <w:rPr>
                <w:bCs/>
                <w:sz w:val="20"/>
                <w:szCs w:val="20"/>
                <w:lang w:val="en"/>
              </w:rPr>
              <w:t>- Plagiarism, forgery, cheating at all stages of control are unacceptable.</w:t>
            </w:r>
          </w:p>
          <w:p w14:paraId="64CD239F" w14:textId="1DCCD2C4" w:rsidR="00237387" w:rsidRPr="004C32FC" w:rsidRDefault="004C32FC" w:rsidP="004C32FC">
            <w:pPr>
              <w:jc w:val="both"/>
              <w:rPr>
                <w:b/>
                <w:sz w:val="20"/>
                <w:szCs w:val="20"/>
                <w:lang w:val="en"/>
              </w:rPr>
            </w:pPr>
            <w:r w:rsidRPr="004C32FC">
              <w:rPr>
                <w:bCs/>
                <w:sz w:val="20"/>
                <w:szCs w:val="20"/>
                <w:lang w:val="en"/>
              </w:rPr>
              <w:t xml:space="preserve">- Students with disabilities can receive counseling at e-mail </w:t>
            </w:r>
            <w:r w:rsidR="00000000">
              <w:fldChar w:fldCharType="begin"/>
            </w:r>
            <w:r w:rsidR="00000000" w:rsidRPr="00FD744F">
              <w:rPr>
                <w:lang w:val="en-US"/>
              </w:rPr>
              <w:instrText>HYPERLINK "mailto:marem_buzurtanova@hotmail.com"</w:instrText>
            </w:r>
            <w:r w:rsidR="00000000">
              <w:fldChar w:fldCharType="separate"/>
            </w:r>
            <w:r w:rsidRPr="004C32FC">
              <w:rPr>
                <w:rStyle w:val="Hyperlink"/>
                <w:bCs/>
                <w:sz w:val="20"/>
                <w:szCs w:val="20"/>
                <w:lang w:val="en"/>
              </w:rPr>
              <w:t>marem_buzurtanova@hotmail.com</w:t>
            </w:r>
            <w:r w:rsidR="00000000">
              <w:rPr>
                <w:rStyle w:val="Hyperlink"/>
                <w:bCs/>
                <w:sz w:val="20"/>
                <w:szCs w:val="20"/>
                <w:lang w:val="en"/>
              </w:rPr>
              <w:fldChar w:fldCharType="end"/>
            </w:r>
            <w:r w:rsidRPr="004C32FC">
              <w:rPr>
                <w:b/>
                <w:sz w:val="20"/>
                <w:szCs w:val="20"/>
                <w:lang w:val="en"/>
              </w:rPr>
              <w:t xml:space="preserve"> </w:t>
            </w:r>
          </w:p>
        </w:tc>
      </w:tr>
      <w:tr w:rsidR="00237387" w:rsidRPr="00FD744F" w14:paraId="3EB23AF8" w14:textId="77777777" w:rsidTr="004C32FC">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F14ADB9" w14:textId="77777777" w:rsidR="00237387" w:rsidRPr="004C32FC" w:rsidRDefault="00237387" w:rsidP="00A509E4">
            <w:pPr>
              <w:rPr>
                <w:b/>
                <w:sz w:val="20"/>
                <w:szCs w:val="20"/>
              </w:rPr>
            </w:pPr>
            <w:r w:rsidRPr="004C32FC">
              <w:rPr>
                <w:b/>
                <w:sz w:val="20"/>
                <w:szCs w:val="20"/>
                <w:lang w:val="en-US"/>
              </w:rPr>
              <w:t>Evaluation and attestation policy</w:t>
            </w:r>
          </w:p>
        </w:tc>
        <w:tc>
          <w:tcPr>
            <w:tcW w:w="7815" w:type="dxa"/>
            <w:tcBorders>
              <w:top w:val="single" w:sz="4" w:space="0" w:color="000000"/>
              <w:left w:val="single" w:sz="4" w:space="0" w:color="000000"/>
              <w:bottom w:val="single" w:sz="4" w:space="0" w:color="000000"/>
              <w:right w:val="single" w:sz="4" w:space="0" w:color="000000"/>
            </w:tcBorders>
            <w:hideMark/>
          </w:tcPr>
          <w:p w14:paraId="775949BA" w14:textId="77777777" w:rsidR="00237387" w:rsidRPr="004C32FC" w:rsidRDefault="00237387" w:rsidP="00A509E4">
            <w:pPr>
              <w:rPr>
                <w:sz w:val="20"/>
                <w:szCs w:val="20"/>
                <w:lang w:val="en-US"/>
              </w:rPr>
            </w:pPr>
            <w:r w:rsidRPr="004C32FC">
              <w:rPr>
                <w:b/>
                <w:sz w:val="20"/>
                <w:szCs w:val="20"/>
                <w:lang w:val="en"/>
              </w:rPr>
              <w:t>Criteria</w:t>
            </w:r>
            <w:r w:rsidRPr="004C32FC">
              <w:rPr>
                <w:b/>
                <w:sz w:val="20"/>
                <w:szCs w:val="20"/>
                <w:lang w:val="en-US"/>
              </w:rPr>
              <w:t>-</w:t>
            </w:r>
            <w:r w:rsidRPr="004C32FC">
              <w:rPr>
                <w:b/>
                <w:sz w:val="20"/>
                <w:szCs w:val="20"/>
                <w:lang w:val="en"/>
              </w:rPr>
              <w:t>based</w:t>
            </w:r>
            <w:r w:rsidRPr="004C32FC">
              <w:rPr>
                <w:b/>
                <w:sz w:val="20"/>
                <w:szCs w:val="20"/>
                <w:lang w:val="en-US"/>
              </w:rPr>
              <w:t xml:space="preserve"> </w:t>
            </w:r>
            <w:r w:rsidRPr="004C32FC">
              <w:rPr>
                <w:b/>
                <w:sz w:val="20"/>
                <w:szCs w:val="20"/>
                <w:lang w:val="en"/>
              </w:rPr>
              <w:t>evaluation</w:t>
            </w:r>
            <w:r w:rsidRPr="004C32FC">
              <w:rPr>
                <w:b/>
                <w:sz w:val="20"/>
                <w:szCs w:val="20"/>
                <w:lang w:val="en-US"/>
              </w:rPr>
              <w:t>:</w:t>
            </w:r>
            <w:r w:rsidRPr="004C32FC">
              <w:rPr>
                <w:sz w:val="20"/>
                <w:szCs w:val="20"/>
                <w:lang w:val="en-US"/>
              </w:rPr>
              <w:t xml:space="preserve"> </w:t>
            </w:r>
          </w:p>
          <w:p w14:paraId="376E5543" w14:textId="77777777" w:rsidR="00237387" w:rsidRPr="004C32FC" w:rsidRDefault="00237387" w:rsidP="00A509E4">
            <w:pPr>
              <w:jc w:val="both"/>
              <w:rPr>
                <w:sz w:val="20"/>
                <w:szCs w:val="20"/>
                <w:lang w:val="en-US"/>
              </w:rPr>
            </w:pPr>
            <w:r w:rsidRPr="004C32FC">
              <w:rPr>
                <w:sz w:val="20"/>
                <w:szCs w:val="20"/>
                <w:lang w:val="en-US"/>
              </w:rPr>
              <w:t>assessment of learning outcomes in relation to descriptors (verification of the formation of competencies in midterm control and exams).</w:t>
            </w:r>
          </w:p>
          <w:p w14:paraId="1EC9CC60" w14:textId="77777777" w:rsidR="00237387" w:rsidRPr="004C32FC" w:rsidRDefault="00237387" w:rsidP="00A509E4">
            <w:pPr>
              <w:rPr>
                <w:sz w:val="20"/>
                <w:szCs w:val="20"/>
                <w:lang w:val="en-US"/>
              </w:rPr>
            </w:pPr>
            <w:r w:rsidRPr="004C32FC">
              <w:rPr>
                <w:b/>
                <w:sz w:val="20"/>
                <w:szCs w:val="20"/>
                <w:lang w:val="en"/>
              </w:rPr>
              <w:t>Summative</w:t>
            </w:r>
            <w:r w:rsidRPr="004C32FC">
              <w:rPr>
                <w:b/>
                <w:sz w:val="20"/>
                <w:szCs w:val="20"/>
                <w:lang w:val="en-US"/>
              </w:rPr>
              <w:t xml:space="preserve"> </w:t>
            </w:r>
            <w:r w:rsidRPr="004C32FC">
              <w:rPr>
                <w:b/>
                <w:sz w:val="20"/>
                <w:szCs w:val="20"/>
                <w:lang w:val="en"/>
              </w:rPr>
              <w:t>evaluation</w:t>
            </w:r>
            <w:r w:rsidRPr="004C32FC">
              <w:rPr>
                <w:b/>
                <w:sz w:val="20"/>
                <w:szCs w:val="20"/>
                <w:lang w:val="en-US"/>
              </w:rPr>
              <w:t xml:space="preserve">: </w:t>
            </w:r>
            <w:r w:rsidRPr="004C32FC">
              <w:rPr>
                <w:sz w:val="20"/>
                <w:szCs w:val="20"/>
                <w:lang w:val="en-US"/>
              </w:rPr>
              <w:t>assessment of work activity in an audience (at a webinar); assessment of the completed task.</w:t>
            </w:r>
          </w:p>
        </w:tc>
      </w:tr>
    </w:tbl>
    <w:p w14:paraId="5E6D9882" w14:textId="77777777" w:rsidR="00237387" w:rsidRPr="004C32FC" w:rsidRDefault="00237387" w:rsidP="004C32FC">
      <w:pPr>
        <w:rPr>
          <w:b/>
          <w:sz w:val="20"/>
          <w:szCs w:val="20"/>
          <w:lang w:val="en"/>
        </w:rPr>
      </w:pPr>
    </w:p>
    <w:p w14:paraId="2D80AE8F" w14:textId="77777777" w:rsidR="00237387" w:rsidRPr="004C32FC" w:rsidRDefault="00237387" w:rsidP="00237387">
      <w:pPr>
        <w:jc w:val="center"/>
        <w:rPr>
          <w:b/>
          <w:sz w:val="20"/>
          <w:szCs w:val="20"/>
          <w:lang w:val="en"/>
        </w:rPr>
      </w:pPr>
    </w:p>
    <w:p w14:paraId="3CB57D0A" w14:textId="65ED2C07" w:rsidR="00237387" w:rsidRPr="004C32FC" w:rsidRDefault="004C32FC" w:rsidP="00237387">
      <w:pPr>
        <w:jc w:val="center"/>
        <w:rPr>
          <w:b/>
          <w:sz w:val="20"/>
          <w:szCs w:val="20"/>
          <w:lang w:val="en-US"/>
        </w:rPr>
      </w:pPr>
      <w:r>
        <w:rPr>
          <w:b/>
          <w:sz w:val="20"/>
          <w:szCs w:val="20"/>
          <w:lang w:val="en"/>
        </w:rPr>
        <w:t xml:space="preserve">COURSE </w:t>
      </w:r>
      <w:r w:rsidR="00237387" w:rsidRPr="004C32FC">
        <w:rPr>
          <w:b/>
          <w:sz w:val="20"/>
          <w:szCs w:val="20"/>
          <w:lang w:val="en"/>
        </w:rPr>
        <w:t>SCHEDULE</w:t>
      </w:r>
      <w:r>
        <w:rPr>
          <w:b/>
          <w:sz w:val="20"/>
          <w:szCs w:val="20"/>
          <w:lang w:val="en"/>
        </w:rPr>
        <w:t xml:space="preserve"> </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6750"/>
        <w:gridCol w:w="990"/>
        <w:gridCol w:w="990"/>
      </w:tblGrid>
      <w:tr w:rsidR="00237387" w:rsidRPr="004C32FC" w14:paraId="6F6FC335" w14:textId="77777777" w:rsidTr="007551A8">
        <w:trPr>
          <w:cantSplit/>
          <w:trHeight w:val="477"/>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hideMark/>
          </w:tcPr>
          <w:p w14:paraId="198AC15A" w14:textId="77777777" w:rsidR="00237387" w:rsidRPr="004C32FC" w:rsidRDefault="00237387" w:rsidP="00A509E4">
            <w:pPr>
              <w:jc w:val="center"/>
              <w:rPr>
                <w:sz w:val="20"/>
                <w:szCs w:val="20"/>
                <w:lang w:val="en-US"/>
              </w:rPr>
            </w:pPr>
            <w:r w:rsidRPr="004C32FC">
              <w:rPr>
                <w:sz w:val="20"/>
                <w:szCs w:val="20"/>
                <w:lang w:val="en-US"/>
              </w:rPr>
              <w:t>week</w:t>
            </w:r>
          </w:p>
        </w:tc>
        <w:tc>
          <w:tcPr>
            <w:tcW w:w="6750" w:type="dxa"/>
            <w:tcBorders>
              <w:top w:val="single" w:sz="4" w:space="0" w:color="000000"/>
              <w:left w:val="single" w:sz="4" w:space="0" w:color="000000"/>
              <w:bottom w:val="single" w:sz="4" w:space="0" w:color="000000"/>
              <w:right w:val="single" w:sz="4" w:space="0" w:color="000000"/>
            </w:tcBorders>
            <w:shd w:val="clear" w:color="auto" w:fill="auto"/>
            <w:hideMark/>
          </w:tcPr>
          <w:p w14:paraId="7B284F91" w14:textId="0DD39DDD" w:rsidR="00237387" w:rsidRPr="004C32FC" w:rsidRDefault="00237387" w:rsidP="00A509E4">
            <w:pPr>
              <w:jc w:val="center"/>
              <w:rPr>
                <w:sz w:val="20"/>
                <w:szCs w:val="20"/>
              </w:rPr>
            </w:pPr>
            <w:proofErr w:type="spellStart"/>
            <w:r w:rsidRPr="004C32FC">
              <w:rPr>
                <w:sz w:val="20"/>
                <w:szCs w:val="20"/>
              </w:rPr>
              <w:t>Topic</w:t>
            </w:r>
            <w:proofErr w:type="spellEnd"/>
            <w:r w:rsidRPr="004C32FC">
              <w:rPr>
                <w:sz w:val="20"/>
                <w:szCs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4815E84" w14:textId="77777777" w:rsidR="00237387" w:rsidRPr="004C32FC" w:rsidRDefault="00237387" w:rsidP="00A509E4">
            <w:pPr>
              <w:jc w:val="center"/>
              <w:rPr>
                <w:sz w:val="20"/>
                <w:szCs w:val="20"/>
                <w:lang w:val="en-US"/>
              </w:rPr>
            </w:pPr>
            <w:r w:rsidRPr="004C32FC">
              <w:rPr>
                <w:sz w:val="20"/>
                <w:szCs w:val="20"/>
                <w:lang w:val="en-US"/>
              </w:rPr>
              <w:t>Number of hours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213DD13" w14:textId="77777777" w:rsidR="00237387" w:rsidRPr="004C32FC" w:rsidRDefault="00237387" w:rsidP="00A509E4">
            <w:pPr>
              <w:jc w:val="center"/>
              <w:rPr>
                <w:sz w:val="20"/>
                <w:szCs w:val="20"/>
                <w:lang w:val="en-US"/>
              </w:rPr>
            </w:pPr>
            <w:r w:rsidRPr="004C32FC">
              <w:rPr>
                <w:sz w:val="20"/>
                <w:szCs w:val="20"/>
                <w:lang w:val="en-US"/>
              </w:rPr>
              <w:t>Max.</w:t>
            </w:r>
          </w:p>
          <w:p w14:paraId="4F14E3B0" w14:textId="554EB61A" w:rsidR="00237387" w:rsidRPr="004C32FC" w:rsidRDefault="00237387" w:rsidP="00A509E4">
            <w:pPr>
              <w:jc w:val="center"/>
              <w:rPr>
                <w:sz w:val="20"/>
                <w:szCs w:val="20"/>
                <w:lang w:val="en-US"/>
              </w:rPr>
            </w:pPr>
            <w:r w:rsidRPr="004C32FC">
              <w:rPr>
                <w:sz w:val="20"/>
                <w:szCs w:val="20"/>
                <w:lang w:val="en-US"/>
              </w:rPr>
              <w:t>score</w:t>
            </w:r>
          </w:p>
        </w:tc>
      </w:tr>
      <w:tr w:rsidR="00237387" w:rsidRPr="00FD744F" w14:paraId="374515AC" w14:textId="77777777" w:rsidTr="00604DE8">
        <w:trPr>
          <w:trHeight w:val="395"/>
          <w:jc w:val="center"/>
        </w:trPr>
        <w:tc>
          <w:tcPr>
            <w:tcW w:w="10445" w:type="dxa"/>
            <w:gridSpan w:val="4"/>
            <w:tcBorders>
              <w:top w:val="single" w:sz="4" w:space="0" w:color="000000"/>
              <w:left w:val="single" w:sz="4" w:space="0" w:color="000000"/>
              <w:bottom w:val="single" w:sz="4" w:space="0" w:color="000000"/>
              <w:right w:val="single" w:sz="4" w:space="0" w:color="000000"/>
            </w:tcBorders>
            <w:shd w:val="clear" w:color="auto" w:fill="auto"/>
          </w:tcPr>
          <w:p w14:paraId="0C9E7D99" w14:textId="226FD54F" w:rsidR="00237387" w:rsidRPr="00604DE8" w:rsidRDefault="00237387" w:rsidP="00604DE8">
            <w:pPr>
              <w:tabs>
                <w:tab w:val="left" w:pos="1276"/>
              </w:tabs>
              <w:snapToGrid w:val="0"/>
              <w:jc w:val="center"/>
              <w:rPr>
                <w:b/>
                <w:bCs/>
                <w:color w:val="FF0000"/>
                <w:sz w:val="20"/>
                <w:szCs w:val="20"/>
                <w:lang w:val="en-US" w:eastAsia="ar-SA"/>
              </w:rPr>
            </w:pPr>
            <w:r w:rsidRPr="004C32FC">
              <w:rPr>
                <w:b/>
                <w:bCs/>
                <w:sz w:val="20"/>
                <w:szCs w:val="20"/>
                <w:lang w:val="en-US" w:eastAsia="ar-SA"/>
              </w:rPr>
              <w:t xml:space="preserve">Module 1 </w:t>
            </w:r>
            <w:r w:rsidR="00604DE8">
              <w:rPr>
                <w:b/>
                <w:bCs/>
                <w:sz w:val="20"/>
                <w:szCs w:val="20"/>
                <w:lang w:val="en-US" w:eastAsia="ar-SA"/>
              </w:rPr>
              <w:t>N</w:t>
            </w:r>
            <w:r w:rsidR="00604DE8" w:rsidRPr="00604DE8">
              <w:rPr>
                <w:b/>
                <w:bCs/>
                <w:sz w:val="20"/>
                <w:szCs w:val="20"/>
                <w:lang w:val="en-US" w:eastAsia="ar-SA"/>
              </w:rPr>
              <w:t>ational interests, foreign policy and diplomacy</w:t>
            </w:r>
          </w:p>
        </w:tc>
      </w:tr>
      <w:tr w:rsidR="00237387" w:rsidRPr="004C32FC" w14:paraId="36C5CB64" w14:textId="77777777" w:rsidTr="007551A8">
        <w:trPr>
          <w:trHeight w:val="438"/>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05D3F13" w14:textId="77777777" w:rsidR="00237387" w:rsidRPr="004C32FC" w:rsidRDefault="00237387" w:rsidP="00A509E4">
            <w:pPr>
              <w:tabs>
                <w:tab w:val="left" w:pos="1276"/>
              </w:tabs>
              <w:jc w:val="center"/>
              <w:rPr>
                <w:sz w:val="20"/>
                <w:szCs w:val="20"/>
                <w:lang w:val="kk-KZ"/>
              </w:rPr>
            </w:pPr>
            <w:r w:rsidRPr="004C32FC">
              <w:rPr>
                <w:sz w:val="20"/>
                <w:szCs w:val="20"/>
                <w:lang w:val="kk-KZ"/>
              </w:rPr>
              <w:t>1</w:t>
            </w:r>
          </w:p>
        </w:tc>
        <w:tc>
          <w:tcPr>
            <w:tcW w:w="6750" w:type="dxa"/>
            <w:tcBorders>
              <w:top w:val="single" w:sz="4" w:space="0" w:color="000000"/>
              <w:left w:val="single" w:sz="4" w:space="0" w:color="000000"/>
              <w:bottom w:val="single" w:sz="4" w:space="0" w:color="000000"/>
              <w:right w:val="single" w:sz="4" w:space="0" w:color="000000"/>
            </w:tcBorders>
            <w:shd w:val="clear" w:color="auto" w:fill="auto"/>
            <w:hideMark/>
          </w:tcPr>
          <w:p w14:paraId="4449A2B4" w14:textId="46B1C1B4" w:rsidR="00237387" w:rsidRPr="004C32FC" w:rsidRDefault="00237387" w:rsidP="00A509E4">
            <w:pPr>
              <w:tabs>
                <w:tab w:val="left" w:pos="1276"/>
              </w:tabs>
              <w:snapToGrid w:val="0"/>
              <w:jc w:val="both"/>
              <w:rPr>
                <w:b/>
                <w:bCs/>
                <w:sz w:val="20"/>
                <w:szCs w:val="20"/>
                <w:lang w:val="kk-KZ" w:eastAsia="ar-SA"/>
              </w:rPr>
            </w:pPr>
            <w:proofErr w:type="spellStart"/>
            <w:r w:rsidRPr="004C32FC">
              <w:rPr>
                <w:b/>
                <w:bCs/>
                <w:sz w:val="20"/>
                <w:szCs w:val="20"/>
                <w:lang w:val="en-US" w:eastAsia="ar-SA"/>
              </w:rPr>
              <w:t>Lec</w:t>
            </w:r>
            <w:proofErr w:type="spellEnd"/>
            <w:r w:rsidRPr="004C32FC">
              <w:rPr>
                <w:b/>
                <w:bCs/>
                <w:sz w:val="20"/>
                <w:szCs w:val="20"/>
                <w:lang w:val="en-US" w:eastAsia="ar-SA"/>
              </w:rPr>
              <w:t xml:space="preserve"> </w:t>
            </w:r>
            <w:r w:rsidRPr="004C32FC">
              <w:rPr>
                <w:b/>
                <w:bCs/>
                <w:sz w:val="20"/>
                <w:szCs w:val="20"/>
                <w:lang w:val="kk-KZ" w:eastAsia="ar-SA"/>
              </w:rPr>
              <w:t>1.</w:t>
            </w:r>
            <w:r w:rsidRPr="004C32FC">
              <w:rPr>
                <w:sz w:val="20"/>
                <w:szCs w:val="20"/>
                <w:lang w:val="en-US"/>
              </w:rPr>
              <w:t xml:space="preserve"> </w:t>
            </w:r>
            <w:r w:rsidR="003175CB" w:rsidRPr="003175CB">
              <w:rPr>
                <w:sz w:val="20"/>
                <w:szCs w:val="20"/>
                <w:lang w:val="en-US"/>
              </w:rPr>
              <w:t>National interests, foreign policy and diplomacy</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7F3B552" w14:textId="178B99FC"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B7FF424" w14:textId="4E3F7AFB"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7E7F8BF0" w14:textId="77777777" w:rsidTr="007551A8">
        <w:trPr>
          <w:trHeight w:val="403"/>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5D188BA6" w14:textId="77777777" w:rsidR="00237387" w:rsidRPr="004C32FC" w:rsidRDefault="00237387" w:rsidP="00A509E4">
            <w:pPr>
              <w:tabs>
                <w:tab w:val="left" w:pos="1276"/>
              </w:tabs>
              <w:jc w:val="center"/>
              <w:rPr>
                <w:sz w:val="20"/>
                <w:szCs w:val="20"/>
                <w:lang w:val="kk-KZ"/>
              </w:rPr>
            </w:pPr>
            <w:r w:rsidRPr="004C32FC">
              <w:rPr>
                <w:sz w:val="20"/>
                <w:szCs w:val="20"/>
                <w:lang w:val="kk-KZ"/>
              </w:rPr>
              <w:t>1</w:t>
            </w:r>
          </w:p>
        </w:tc>
        <w:tc>
          <w:tcPr>
            <w:tcW w:w="6750" w:type="dxa"/>
            <w:tcBorders>
              <w:top w:val="single" w:sz="4" w:space="0" w:color="000000"/>
              <w:left w:val="single" w:sz="4" w:space="0" w:color="000000"/>
              <w:bottom w:val="single" w:sz="4" w:space="0" w:color="000000"/>
              <w:right w:val="single" w:sz="4" w:space="0" w:color="000000"/>
            </w:tcBorders>
            <w:shd w:val="clear" w:color="auto" w:fill="auto"/>
            <w:hideMark/>
          </w:tcPr>
          <w:p w14:paraId="11B254B8" w14:textId="12D4D18E" w:rsidR="00237387" w:rsidRPr="004C32FC" w:rsidRDefault="00237387" w:rsidP="00A509E4">
            <w:pPr>
              <w:snapToGrid w:val="0"/>
              <w:jc w:val="both"/>
              <w:rPr>
                <w:bCs/>
                <w:sz w:val="20"/>
                <w:szCs w:val="20"/>
                <w:lang w:val="en-US" w:eastAsia="ar-SA"/>
              </w:rPr>
            </w:pPr>
            <w:r w:rsidRPr="004C32FC">
              <w:rPr>
                <w:b/>
                <w:bCs/>
                <w:sz w:val="20"/>
                <w:szCs w:val="20"/>
                <w:lang w:val="en-US"/>
              </w:rPr>
              <w:t>Sem 1.</w:t>
            </w:r>
            <w:r w:rsidRPr="004C32FC">
              <w:rPr>
                <w:bCs/>
                <w:sz w:val="20"/>
                <w:szCs w:val="20"/>
                <w:lang w:val="en-US"/>
              </w:rPr>
              <w:t xml:space="preserve"> </w:t>
            </w:r>
            <w:r w:rsidR="000A278E" w:rsidRPr="000A278E">
              <w:rPr>
                <w:bCs/>
                <w:sz w:val="20"/>
                <w:szCs w:val="20"/>
                <w:lang w:val="en-US"/>
              </w:rPr>
              <w:t>Vienna Convention on Diplomatic Relations; the major principles and international legal obligations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168E287" w14:textId="619F055A"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FC6F3B1" w14:textId="745DBBFB"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0A94EC29" w14:textId="77777777" w:rsidTr="007551A8">
        <w:trPr>
          <w:trHeight w:val="159"/>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3780F9F4" w14:textId="77777777" w:rsidR="00237387" w:rsidRPr="004C32FC" w:rsidRDefault="00237387" w:rsidP="00A509E4">
            <w:pPr>
              <w:jc w:val="center"/>
              <w:rPr>
                <w:sz w:val="20"/>
                <w:szCs w:val="20"/>
                <w:lang w:val="kk-KZ"/>
              </w:rPr>
            </w:pPr>
            <w:r w:rsidRPr="004C32FC">
              <w:rPr>
                <w:sz w:val="20"/>
                <w:szCs w:val="20"/>
                <w:lang w:val="kk-KZ"/>
              </w:rPr>
              <w:t>2</w:t>
            </w:r>
          </w:p>
        </w:tc>
        <w:tc>
          <w:tcPr>
            <w:tcW w:w="6750" w:type="dxa"/>
            <w:tcBorders>
              <w:top w:val="single" w:sz="4" w:space="0" w:color="000000"/>
              <w:left w:val="single" w:sz="4" w:space="0" w:color="000000"/>
              <w:bottom w:val="single" w:sz="4" w:space="0" w:color="000000"/>
              <w:right w:val="single" w:sz="4" w:space="0" w:color="000000"/>
            </w:tcBorders>
            <w:shd w:val="clear" w:color="auto" w:fill="auto"/>
            <w:hideMark/>
          </w:tcPr>
          <w:p w14:paraId="6A01E399" w14:textId="45E4BA27" w:rsidR="00237387" w:rsidRPr="004C32FC" w:rsidRDefault="00237387" w:rsidP="00A509E4">
            <w:pPr>
              <w:tabs>
                <w:tab w:val="left" w:pos="1276"/>
              </w:tabs>
              <w:snapToGrid w:val="0"/>
              <w:jc w:val="both"/>
              <w:rPr>
                <w:b/>
                <w:bCs/>
                <w:sz w:val="20"/>
                <w:szCs w:val="20"/>
                <w:lang w:val="kk-KZ" w:eastAsia="ar-SA"/>
              </w:rPr>
            </w:pPr>
            <w:proofErr w:type="spellStart"/>
            <w:r w:rsidRPr="004C32FC">
              <w:rPr>
                <w:b/>
                <w:bCs/>
                <w:sz w:val="20"/>
                <w:szCs w:val="20"/>
                <w:lang w:val="en-US" w:eastAsia="ar-SA"/>
              </w:rPr>
              <w:t>Lec</w:t>
            </w:r>
            <w:proofErr w:type="spellEnd"/>
            <w:r w:rsidRPr="004C32FC">
              <w:rPr>
                <w:b/>
                <w:bCs/>
                <w:sz w:val="20"/>
                <w:szCs w:val="20"/>
                <w:lang w:val="en-US" w:eastAsia="ar-SA"/>
              </w:rPr>
              <w:t xml:space="preserve"> 2</w:t>
            </w:r>
            <w:r w:rsidRPr="004C32FC">
              <w:rPr>
                <w:b/>
                <w:bCs/>
                <w:sz w:val="20"/>
                <w:szCs w:val="20"/>
                <w:lang w:val="kk-KZ" w:eastAsia="ar-SA"/>
              </w:rPr>
              <w:t>.</w:t>
            </w:r>
            <w:r w:rsidRPr="004C32FC">
              <w:rPr>
                <w:sz w:val="20"/>
                <w:szCs w:val="20"/>
                <w:lang w:val="en-US"/>
              </w:rPr>
              <w:t xml:space="preserve">  </w:t>
            </w:r>
            <w:r w:rsidR="004068A6" w:rsidRPr="004068A6">
              <w:rPr>
                <w:sz w:val="20"/>
                <w:szCs w:val="20"/>
                <w:lang w:val="en-US"/>
              </w:rPr>
              <w:t xml:space="preserve">Bilateral </w:t>
            </w:r>
            <w:r w:rsidR="004078AB" w:rsidRPr="004068A6">
              <w:rPr>
                <w:sz w:val="20"/>
                <w:szCs w:val="20"/>
                <w:lang w:val="en-US"/>
              </w:rPr>
              <w:t>diplomacy:</w:t>
            </w:r>
            <w:r w:rsidR="004068A6" w:rsidRPr="004068A6">
              <w:rPr>
                <w:sz w:val="20"/>
                <w:szCs w:val="20"/>
                <w:lang w:val="en-US"/>
              </w:rPr>
              <w:t xml:space="preserve"> objectives, means and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5855C3E" w14:textId="2C9D3F5D"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830936F" w14:textId="4B01935B"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008077AA" w14:textId="77777777" w:rsidTr="007551A8">
        <w:trPr>
          <w:trHeight w:val="159"/>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0E34846A" w14:textId="77777777" w:rsidR="00237387" w:rsidRPr="004C32FC" w:rsidRDefault="00237387" w:rsidP="00A509E4">
            <w:pPr>
              <w:jc w:val="center"/>
              <w:rPr>
                <w:sz w:val="20"/>
                <w:szCs w:val="20"/>
                <w:lang w:val="kk-KZ"/>
              </w:rPr>
            </w:pPr>
            <w:r w:rsidRPr="004C32FC">
              <w:rPr>
                <w:sz w:val="20"/>
                <w:szCs w:val="20"/>
                <w:lang w:val="kk-KZ"/>
              </w:rPr>
              <w:lastRenderedPageBreak/>
              <w:t>2</w:t>
            </w:r>
          </w:p>
        </w:tc>
        <w:tc>
          <w:tcPr>
            <w:tcW w:w="6750" w:type="dxa"/>
            <w:tcBorders>
              <w:top w:val="single" w:sz="4" w:space="0" w:color="000000"/>
              <w:left w:val="single" w:sz="4" w:space="0" w:color="000000"/>
              <w:bottom w:val="single" w:sz="4" w:space="0" w:color="000000"/>
              <w:right w:val="single" w:sz="4" w:space="0" w:color="000000"/>
            </w:tcBorders>
            <w:shd w:val="clear" w:color="auto" w:fill="auto"/>
            <w:hideMark/>
          </w:tcPr>
          <w:p w14:paraId="0FC88DBC" w14:textId="39F18891" w:rsidR="00237387" w:rsidRPr="004C32FC" w:rsidRDefault="00237387" w:rsidP="00A509E4">
            <w:pPr>
              <w:snapToGrid w:val="0"/>
              <w:jc w:val="both"/>
              <w:rPr>
                <w:bCs/>
                <w:sz w:val="20"/>
                <w:szCs w:val="20"/>
                <w:lang w:val="en-US" w:eastAsia="ar-SA"/>
              </w:rPr>
            </w:pPr>
            <w:r w:rsidRPr="004C32FC">
              <w:rPr>
                <w:b/>
                <w:bCs/>
                <w:sz w:val="20"/>
                <w:szCs w:val="20"/>
                <w:lang w:val="en-US"/>
              </w:rPr>
              <w:t>Sem 2</w:t>
            </w:r>
            <w:r w:rsidR="001961F0" w:rsidRPr="001961F0">
              <w:rPr>
                <w:lang w:val="en-US"/>
              </w:rPr>
              <w:t xml:space="preserve"> </w:t>
            </w:r>
            <w:r w:rsidR="001961F0" w:rsidRPr="001961F0">
              <w:rPr>
                <w:sz w:val="20"/>
                <w:szCs w:val="20"/>
                <w:lang w:val="en-US"/>
              </w:rPr>
              <w:t>What, do you think, the most and least effective means and instruments of bilateral policies are, why?</w:t>
            </w:r>
            <w:r w:rsidR="001961F0" w:rsidRPr="001961F0">
              <w:rPr>
                <w:b/>
                <w:bCs/>
                <w:sz w:val="20"/>
                <w:szCs w:val="20"/>
                <w:lang w:val="en-US"/>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BF213C1" w14:textId="27949B51"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0EC9E45" w14:textId="167ED79D"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324A621B" w14:textId="77777777" w:rsidTr="007551A8">
        <w:trPr>
          <w:trHeight w:val="159"/>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6C54CBD3" w14:textId="77777777" w:rsidR="00237387" w:rsidRPr="004C32FC" w:rsidRDefault="00237387" w:rsidP="00A509E4">
            <w:pPr>
              <w:jc w:val="center"/>
              <w:rPr>
                <w:sz w:val="20"/>
                <w:szCs w:val="20"/>
                <w:lang w:val="kk-KZ"/>
              </w:rPr>
            </w:pPr>
            <w:r w:rsidRPr="004C32FC">
              <w:rPr>
                <w:sz w:val="20"/>
                <w:szCs w:val="20"/>
                <w:lang w:val="kk-KZ"/>
              </w:rPr>
              <w:t>3</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0C1C4BE0" w14:textId="08DC7FA9" w:rsidR="00237387" w:rsidRPr="004C32FC" w:rsidRDefault="00237387" w:rsidP="00A509E4">
            <w:pPr>
              <w:tabs>
                <w:tab w:val="left" w:pos="1276"/>
              </w:tabs>
              <w:snapToGrid w:val="0"/>
              <w:jc w:val="both"/>
              <w:rPr>
                <w:b/>
                <w:bCs/>
                <w:sz w:val="20"/>
                <w:szCs w:val="20"/>
                <w:lang w:val="kk-KZ" w:eastAsia="ar-SA"/>
              </w:rPr>
            </w:pPr>
            <w:proofErr w:type="spellStart"/>
            <w:r w:rsidRPr="004C32FC">
              <w:rPr>
                <w:b/>
                <w:bCs/>
                <w:sz w:val="20"/>
                <w:szCs w:val="20"/>
                <w:lang w:val="en-US" w:eastAsia="ar-SA"/>
              </w:rPr>
              <w:t>Lec</w:t>
            </w:r>
            <w:proofErr w:type="spellEnd"/>
            <w:r w:rsidRPr="004C32FC">
              <w:rPr>
                <w:b/>
                <w:bCs/>
                <w:sz w:val="20"/>
                <w:szCs w:val="20"/>
                <w:lang w:val="en-US" w:eastAsia="ar-SA"/>
              </w:rPr>
              <w:t xml:space="preserve"> 3</w:t>
            </w:r>
            <w:r w:rsidRPr="004C32FC">
              <w:rPr>
                <w:b/>
                <w:bCs/>
                <w:sz w:val="20"/>
                <w:szCs w:val="20"/>
                <w:lang w:val="kk-KZ" w:eastAsia="ar-SA"/>
              </w:rPr>
              <w:t>.</w:t>
            </w:r>
            <w:r w:rsidRPr="004C32FC">
              <w:rPr>
                <w:sz w:val="20"/>
                <w:szCs w:val="20"/>
                <w:lang w:val="en-US"/>
              </w:rPr>
              <w:t xml:space="preserve">  </w:t>
            </w:r>
            <w:r w:rsidR="00BF048B" w:rsidRPr="00BF048B">
              <w:rPr>
                <w:sz w:val="20"/>
                <w:szCs w:val="20"/>
                <w:lang w:val="en-US"/>
              </w:rPr>
              <w:t>Multilateral diplomacy; objectives, means and instruments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4978B58" w14:textId="0B1745AD"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4C986F0" w14:textId="1B225570"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15339058" w14:textId="77777777" w:rsidTr="007551A8">
        <w:trPr>
          <w:trHeight w:val="159"/>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6AA27322" w14:textId="77777777" w:rsidR="00237387" w:rsidRPr="004C32FC" w:rsidRDefault="00237387" w:rsidP="00A509E4">
            <w:pPr>
              <w:jc w:val="center"/>
              <w:rPr>
                <w:sz w:val="20"/>
                <w:szCs w:val="20"/>
                <w:lang w:val="kk-KZ"/>
              </w:rPr>
            </w:pPr>
            <w:r w:rsidRPr="004C32FC">
              <w:rPr>
                <w:sz w:val="20"/>
                <w:szCs w:val="20"/>
                <w:lang w:val="kk-KZ"/>
              </w:rPr>
              <w:t>3</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7527CA92" w14:textId="5AFF746A" w:rsidR="00237387" w:rsidRPr="004C32FC" w:rsidRDefault="00237387" w:rsidP="00A509E4">
            <w:pPr>
              <w:snapToGrid w:val="0"/>
              <w:jc w:val="both"/>
              <w:rPr>
                <w:bCs/>
                <w:sz w:val="20"/>
                <w:szCs w:val="20"/>
                <w:lang w:val="en-US" w:eastAsia="ar-SA"/>
              </w:rPr>
            </w:pPr>
            <w:r w:rsidRPr="004C32FC">
              <w:rPr>
                <w:b/>
                <w:bCs/>
                <w:sz w:val="20"/>
                <w:szCs w:val="20"/>
                <w:lang w:val="en-US"/>
              </w:rPr>
              <w:t>Sem 3.</w:t>
            </w:r>
            <w:r w:rsidRPr="004C32FC">
              <w:rPr>
                <w:bCs/>
                <w:sz w:val="20"/>
                <w:szCs w:val="20"/>
                <w:lang w:val="en-US"/>
              </w:rPr>
              <w:t xml:space="preserve"> </w:t>
            </w:r>
            <w:r w:rsidR="0080614E" w:rsidRPr="004078AB">
              <w:rPr>
                <w:bCs/>
                <w:sz w:val="20"/>
                <w:szCs w:val="20"/>
                <w:lang w:val="en-US"/>
              </w:rPr>
              <w:t>Emergence, consolidation and relevance of multilateral diplomacy in international relations system</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2934079" w14:textId="16D8A9C2"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61D1822" w14:textId="0F347465"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145F6E6F"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321AAD6B" w14:textId="77777777" w:rsidR="00237387" w:rsidRPr="004C32FC" w:rsidRDefault="00237387" w:rsidP="00A509E4">
            <w:pPr>
              <w:jc w:val="center"/>
              <w:rPr>
                <w:sz w:val="20"/>
                <w:szCs w:val="20"/>
                <w:lang w:val="kk-KZ"/>
              </w:rPr>
            </w:pPr>
            <w:r w:rsidRPr="004C32FC">
              <w:rPr>
                <w:sz w:val="20"/>
                <w:szCs w:val="20"/>
                <w:lang w:val="kk-KZ"/>
              </w:rPr>
              <w:t>4</w:t>
            </w:r>
          </w:p>
        </w:tc>
        <w:tc>
          <w:tcPr>
            <w:tcW w:w="6750" w:type="dxa"/>
            <w:tcBorders>
              <w:top w:val="single" w:sz="4" w:space="0" w:color="000000"/>
              <w:left w:val="single" w:sz="4" w:space="0" w:color="000000"/>
              <w:bottom w:val="single" w:sz="4" w:space="0" w:color="000000"/>
              <w:right w:val="single" w:sz="4" w:space="0" w:color="000000"/>
            </w:tcBorders>
            <w:shd w:val="clear" w:color="auto" w:fill="auto"/>
            <w:hideMark/>
          </w:tcPr>
          <w:p w14:paraId="447BB2F2" w14:textId="46A426A2" w:rsidR="00237387" w:rsidRPr="004C32FC" w:rsidRDefault="00237387" w:rsidP="00A509E4">
            <w:pPr>
              <w:tabs>
                <w:tab w:val="left" w:pos="1276"/>
              </w:tabs>
              <w:snapToGrid w:val="0"/>
              <w:jc w:val="both"/>
              <w:rPr>
                <w:b/>
                <w:bCs/>
                <w:sz w:val="20"/>
                <w:szCs w:val="20"/>
                <w:lang w:val="kk-KZ" w:eastAsia="ar-SA"/>
              </w:rPr>
            </w:pPr>
            <w:proofErr w:type="spellStart"/>
            <w:r w:rsidRPr="004C32FC">
              <w:rPr>
                <w:b/>
                <w:bCs/>
                <w:sz w:val="20"/>
                <w:szCs w:val="20"/>
                <w:lang w:val="en-US" w:eastAsia="ar-SA"/>
              </w:rPr>
              <w:t>Lec</w:t>
            </w:r>
            <w:proofErr w:type="spellEnd"/>
            <w:r w:rsidRPr="004C32FC">
              <w:rPr>
                <w:b/>
                <w:bCs/>
                <w:sz w:val="20"/>
                <w:szCs w:val="20"/>
                <w:lang w:val="en-US" w:eastAsia="ar-SA"/>
              </w:rPr>
              <w:t xml:space="preserve"> 4</w:t>
            </w:r>
            <w:r w:rsidRPr="004C32FC">
              <w:rPr>
                <w:b/>
                <w:bCs/>
                <w:sz w:val="20"/>
                <w:szCs w:val="20"/>
                <w:lang w:val="kk-KZ" w:eastAsia="ar-SA"/>
              </w:rPr>
              <w:t>.</w:t>
            </w:r>
            <w:r w:rsidRPr="004C32FC">
              <w:rPr>
                <w:sz w:val="20"/>
                <w:szCs w:val="20"/>
                <w:lang w:val="en-US"/>
              </w:rPr>
              <w:t xml:space="preserve">  </w:t>
            </w:r>
            <w:r w:rsidR="006C726E" w:rsidRPr="006C726E">
              <w:rPr>
                <w:sz w:val="20"/>
                <w:szCs w:val="20"/>
                <w:lang w:val="en-US"/>
              </w:rPr>
              <w:t>Multi-vector foreign policy; the history of the concept and the analysis of the practice.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88CB5EB" w14:textId="513EE5BE"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92BE791" w14:textId="4B02FC47"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100E5B8B"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2C1C5A1D" w14:textId="77777777" w:rsidR="00237387" w:rsidRPr="004C32FC" w:rsidRDefault="00237387" w:rsidP="00A509E4">
            <w:pPr>
              <w:jc w:val="center"/>
              <w:rPr>
                <w:sz w:val="20"/>
                <w:szCs w:val="20"/>
                <w:lang w:val="kk-KZ"/>
              </w:rPr>
            </w:pPr>
            <w:r w:rsidRPr="004C32FC">
              <w:rPr>
                <w:sz w:val="20"/>
                <w:szCs w:val="20"/>
                <w:lang w:val="kk-KZ"/>
              </w:rPr>
              <w:t>4</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56B9D071" w14:textId="50306649" w:rsidR="00237387" w:rsidRPr="004C32FC" w:rsidRDefault="00237387" w:rsidP="00A509E4">
            <w:pPr>
              <w:snapToGrid w:val="0"/>
              <w:jc w:val="both"/>
              <w:rPr>
                <w:bCs/>
                <w:sz w:val="20"/>
                <w:szCs w:val="20"/>
                <w:lang w:val="en-US" w:eastAsia="ar-SA"/>
              </w:rPr>
            </w:pPr>
            <w:r w:rsidRPr="004C32FC">
              <w:rPr>
                <w:b/>
                <w:bCs/>
                <w:sz w:val="20"/>
                <w:szCs w:val="20"/>
                <w:lang w:val="en-US"/>
              </w:rPr>
              <w:t>Sem 4.</w:t>
            </w:r>
            <w:r w:rsidRPr="004C32FC">
              <w:rPr>
                <w:bCs/>
                <w:sz w:val="20"/>
                <w:szCs w:val="20"/>
                <w:lang w:val="en-US"/>
              </w:rPr>
              <w:t xml:space="preserve"> </w:t>
            </w:r>
            <w:r w:rsidR="00043043" w:rsidRPr="00043043">
              <w:rPr>
                <w:bCs/>
                <w:sz w:val="20"/>
                <w:szCs w:val="20"/>
                <w:lang w:val="en-US"/>
              </w:rPr>
              <w:t>The future challenges of multi-vector foreign policy: group project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17E6AF3" w14:textId="75008030"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9D9B555" w14:textId="4C951060"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0137FE" w:rsidRPr="004C32FC" w14:paraId="3CEC3DDB"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44E88C38" w14:textId="4E0DCDA7" w:rsidR="000137FE" w:rsidRPr="000137FE" w:rsidRDefault="000137FE" w:rsidP="00A509E4">
            <w:pPr>
              <w:jc w:val="center"/>
              <w:rPr>
                <w:sz w:val="20"/>
                <w:szCs w:val="20"/>
                <w:lang w:val="en-US"/>
              </w:rPr>
            </w:pPr>
            <w:r>
              <w:rPr>
                <w:sz w:val="20"/>
                <w:szCs w:val="20"/>
                <w:lang w:val="en-US"/>
              </w:rPr>
              <w:t>4</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285828B8" w14:textId="37F4458D" w:rsidR="000137FE" w:rsidRPr="004C32FC" w:rsidRDefault="000137FE" w:rsidP="00A509E4">
            <w:pPr>
              <w:snapToGrid w:val="0"/>
              <w:jc w:val="both"/>
              <w:rPr>
                <w:b/>
                <w:bCs/>
                <w:sz w:val="20"/>
                <w:szCs w:val="20"/>
                <w:lang w:val="en-US"/>
              </w:rPr>
            </w:pPr>
            <w:r>
              <w:rPr>
                <w:b/>
                <w:bCs/>
                <w:sz w:val="20"/>
                <w:szCs w:val="20"/>
                <w:lang w:val="en-US"/>
              </w:rPr>
              <w:t>IWM</w:t>
            </w:r>
            <w:r w:rsidR="00C83A43">
              <w:rPr>
                <w:b/>
                <w:bCs/>
                <w:sz w:val="20"/>
                <w:szCs w:val="20"/>
                <w:lang w:val="en-US"/>
              </w:rPr>
              <w:t xml:space="preserve"> 1 Test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91EF5A8" w14:textId="77777777" w:rsidR="000137FE" w:rsidRDefault="000137FE" w:rsidP="00A509E4">
            <w:pPr>
              <w:tabs>
                <w:tab w:val="left" w:pos="1276"/>
              </w:tabs>
              <w:snapToGrid w:val="0"/>
              <w:jc w:val="both"/>
              <w:rPr>
                <w:sz w:val="20"/>
                <w:szCs w:val="20"/>
                <w:lang w:val="en-US" w:eastAsia="ar-SA"/>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3C30D91" w14:textId="10194960" w:rsidR="000137FE" w:rsidRPr="003B511A" w:rsidRDefault="003B511A" w:rsidP="00A509E4">
            <w:pPr>
              <w:tabs>
                <w:tab w:val="left" w:pos="1276"/>
              </w:tabs>
              <w:snapToGrid w:val="0"/>
              <w:jc w:val="both"/>
              <w:rPr>
                <w:bCs/>
                <w:sz w:val="20"/>
                <w:szCs w:val="20"/>
                <w:lang w:val="en-US" w:eastAsia="ar-SA"/>
              </w:rPr>
            </w:pPr>
            <w:r>
              <w:rPr>
                <w:bCs/>
                <w:sz w:val="20"/>
                <w:szCs w:val="20"/>
                <w:lang w:val="en-US" w:eastAsia="ar-SA"/>
              </w:rPr>
              <w:t>30</w:t>
            </w:r>
          </w:p>
        </w:tc>
      </w:tr>
      <w:tr w:rsidR="00760603" w:rsidRPr="00FD744F" w14:paraId="7E001895" w14:textId="77777777" w:rsidTr="00E21017">
        <w:trPr>
          <w:trHeight w:val="207"/>
          <w:jc w:val="center"/>
        </w:trPr>
        <w:tc>
          <w:tcPr>
            <w:tcW w:w="10445" w:type="dxa"/>
            <w:gridSpan w:val="4"/>
            <w:tcBorders>
              <w:top w:val="single" w:sz="4" w:space="0" w:color="000000"/>
              <w:left w:val="single" w:sz="4" w:space="0" w:color="000000"/>
              <w:bottom w:val="single" w:sz="4" w:space="0" w:color="000000"/>
              <w:right w:val="single" w:sz="4" w:space="0" w:color="000000"/>
            </w:tcBorders>
            <w:shd w:val="clear" w:color="auto" w:fill="auto"/>
          </w:tcPr>
          <w:p w14:paraId="223247FA" w14:textId="77777777" w:rsidR="00760603" w:rsidRPr="004C32FC" w:rsidRDefault="00760603" w:rsidP="00E21017">
            <w:pPr>
              <w:snapToGrid w:val="0"/>
              <w:jc w:val="center"/>
              <w:rPr>
                <w:b/>
                <w:bCs/>
                <w:color w:val="FF0000"/>
                <w:sz w:val="20"/>
                <w:szCs w:val="20"/>
                <w:lang w:val="kk-KZ" w:eastAsia="ar-SA"/>
              </w:rPr>
            </w:pPr>
            <w:r w:rsidRPr="004C32FC">
              <w:rPr>
                <w:b/>
                <w:bCs/>
                <w:sz w:val="20"/>
                <w:szCs w:val="20"/>
                <w:lang w:val="kk-KZ" w:eastAsia="ar-SA"/>
              </w:rPr>
              <w:t>Module 2</w:t>
            </w:r>
            <w:r w:rsidRPr="004C32FC">
              <w:rPr>
                <w:b/>
                <w:bCs/>
                <w:color w:val="FF0000"/>
                <w:sz w:val="20"/>
                <w:szCs w:val="20"/>
                <w:lang w:val="kk-KZ" w:eastAsia="ar-SA"/>
              </w:rPr>
              <w:t xml:space="preserve"> </w:t>
            </w:r>
            <w:r w:rsidRPr="0032654E">
              <w:rPr>
                <w:b/>
                <w:bCs/>
                <w:color w:val="FF0000"/>
                <w:sz w:val="20"/>
                <w:szCs w:val="20"/>
                <w:lang w:val="kk-KZ" w:eastAsia="ar-SA"/>
              </w:rPr>
              <w:t>Bilateral Relations of Kazakhstan</w:t>
            </w:r>
          </w:p>
        </w:tc>
      </w:tr>
      <w:tr w:rsidR="00237387" w:rsidRPr="004C32FC" w14:paraId="662A2FFA"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40D21C6F" w14:textId="77777777" w:rsidR="00237387" w:rsidRPr="004C32FC" w:rsidRDefault="00237387" w:rsidP="00A509E4">
            <w:pPr>
              <w:jc w:val="center"/>
              <w:rPr>
                <w:sz w:val="20"/>
                <w:szCs w:val="20"/>
                <w:lang w:val="kk-KZ"/>
              </w:rPr>
            </w:pPr>
            <w:r w:rsidRPr="004C32FC">
              <w:rPr>
                <w:sz w:val="20"/>
                <w:szCs w:val="20"/>
                <w:lang w:val="kk-KZ"/>
              </w:rPr>
              <w:t>5</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5799AC6F" w14:textId="1E658F90" w:rsidR="00237387" w:rsidRPr="004C32FC" w:rsidRDefault="00237387" w:rsidP="00A509E4">
            <w:pPr>
              <w:tabs>
                <w:tab w:val="left" w:pos="1276"/>
              </w:tabs>
              <w:snapToGrid w:val="0"/>
              <w:jc w:val="both"/>
              <w:rPr>
                <w:b/>
                <w:bCs/>
                <w:sz w:val="20"/>
                <w:szCs w:val="20"/>
                <w:lang w:val="kk-KZ" w:eastAsia="ar-SA"/>
              </w:rPr>
            </w:pPr>
            <w:proofErr w:type="spellStart"/>
            <w:r w:rsidRPr="004C32FC">
              <w:rPr>
                <w:b/>
                <w:bCs/>
                <w:sz w:val="20"/>
                <w:szCs w:val="20"/>
                <w:lang w:val="en-US" w:eastAsia="ar-SA"/>
              </w:rPr>
              <w:t>Lec</w:t>
            </w:r>
            <w:proofErr w:type="spellEnd"/>
            <w:r w:rsidRPr="004C32FC">
              <w:rPr>
                <w:b/>
                <w:bCs/>
                <w:sz w:val="20"/>
                <w:szCs w:val="20"/>
                <w:lang w:val="en-US" w:eastAsia="ar-SA"/>
              </w:rPr>
              <w:t xml:space="preserve"> 5</w:t>
            </w:r>
            <w:r w:rsidRPr="004C32FC">
              <w:rPr>
                <w:b/>
                <w:bCs/>
                <w:sz w:val="20"/>
                <w:szCs w:val="20"/>
                <w:lang w:val="kk-KZ" w:eastAsia="ar-SA"/>
              </w:rPr>
              <w:t>.</w:t>
            </w:r>
            <w:r w:rsidRPr="004C32FC">
              <w:rPr>
                <w:sz w:val="20"/>
                <w:szCs w:val="20"/>
                <w:lang w:val="en-US"/>
              </w:rPr>
              <w:t xml:space="preserve">  </w:t>
            </w:r>
            <w:r w:rsidR="00DE6C66" w:rsidRPr="00DE6C66">
              <w:rPr>
                <w:sz w:val="20"/>
                <w:szCs w:val="20"/>
                <w:lang w:val="en-US"/>
              </w:rPr>
              <w:t>Kazakhstan’s relations with Central Asian states.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D78FD8F" w14:textId="2F42AD4C"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5A42B9E" w14:textId="0DA211E3"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13208B35" w14:textId="77777777" w:rsidTr="007551A8">
        <w:trPr>
          <w:trHeight w:val="150"/>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B7F7304" w14:textId="77777777" w:rsidR="00237387" w:rsidRPr="004C32FC" w:rsidRDefault="00237387" w:rsidP="00A509E4">
            <w:pPr>
              <w:jc w:val="center"/>
              <w:rPr>
                <w:sz w:val="20"/>
                <w:szCs w:val="20"/>
                <w:lang w:val="kk-KZ"/>
              </w:rPr>
            </w:pPr>
            <w:r w:rsidRPr="004C32FC">
              <w:rPr>
                <w:sz w:val="20"/>
                <w:szCs w:val="20"/>
                <w:lang w:val="kk-KZ"/>
              </w:rPr>
              <w:t>5</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636C618E" w14:textId="6F7D6D15" w:rsidR="00237387" w:rsidRPr="004C32FC" w:rsidRDefault="00237387" w:rsidP="00A509E4">
            <w:pPr>
              <w:snapToGrid w:val="0"/>
              <w:jc w:val="both"/>
              <w:rPr>
                <w:bCs/>
                <w:sz w:val="20"/>
                <w:szCs w:val="20"/>
                <w:lang w:val="en-US" w:eastAsia="ar-SA"/>
              </w:rPr>
            </w:pPr>
            <w:r w:rsidRPr="004C32FC">
              <w:rPr>
                <w:b/>
                <w:bCs/>
                <w:sz w:val="20"/>
                <w:szCs w:val="20"/>
                <w:lang w:val="en-US"/>
              </w:rPr>
              <w:t>Sem 5.</w:t>
            </w:r>
            <w:r w:rsidRPr="004C32FC">
              <w:rPr>
                <w:bCs/>
                <w:sz w:val="20"/>
                <w:szCs w:val="20"/>
                <w:lang w:val="en-US"/>
              </w:rPr>
              <w:t xml:space="preserve"> </w:t>
            </w:r>
            <w:r w:rsidR="002231C5" w:rsidRPr="002231C5">
              <w:rPr>
                <w:bCs/>
                <w:sz w:val="20"/>
                <w:szCs w:val="20"/>
                <w:lang w:val="en-US"/>
              </w:rPr>
              <w:t>Kazakhstan’s relations with Central Asian states; comparative analysis.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FE75D3A" w14:textId="2BFEF9D4" w:rsidR="00237387" w:rsidRPr="00015C17" w:rsidRDefault="00015C17" w:rsidP="00A509E4">
            <w:pPr>
              <w:pStyle w:val="ListParagraph"/>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9F04F56" w14:textId="1D94F13B" w:rsidR="00237387" w:rsidRPr="0065138D" w:rsidRDefault="0065138D" w:rsidP="00A509E4">
            <w:pPr>
              <w:jc w:val="both"/>
              <w:rPr>
                <w:sz w:val="20"/>
                <w:szCs w:val="20"/>
                <w:lang w:val="en-US"/>
              </w:rPr>
            </w:pPr>
            <w:r>
              <w:rPr>
                <w:sz w:val="20"/>
                <w:szCs w:val="20"/>
                <w:lang w:val="en-US"/>
              </w:rPr>
              <w:t>3</w:t>
            </w:r>
          </w:p>
        </w:tc>
      </w:tr>
      <w:tr w:rsidR="00237387" w:rsidRPr="004C32FC" w14:paraId="2888BC34" w14:textId="77777777" w:rsidTr="007551A8">
        <w:trPr>
          <w:trHeight w:val="319"/>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532D95CD" w14:textId="77777777" w:rsidR="00237387" w:rsidRPr="004C32FC" w:rsidRDefault="00237387" w:rsidP="00A509E4">
            <w:pPr>
              <w:jc w:val="center"/>
              <w:rPr>
                <w:sz w:val="20"/>
                <w:szCs w:val="20"/>
              </w:rPr>
            </w:pPr>
            <w:r w:rsidRPr="004C32FC">
              <w:rPr>
                <w:sz w:val="20"/>
                <w:szCs w:val="20"/>
              </w:rPr>
              <w:t>6</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16D8BF27" w14:textId="0955D82C" w:rsidR="00237387" w:rsidRPr="004C32FC" w:rsidRDefault="00237387" w:rsidP="00A509E4">
            <w:pPr>
              <w:tabs>
                <w:tab w:val="left" w:pos="1276"/>
              </w:tabs>
              <w:snapToGrid w:val="0"/>
              <w:jc w:val="both"/>
              <w:rPr>
                <w:b/>
                <w:bCs/>
                <w:sz w:val="20"/>
                <w:szCs w:val="20"/>
                <w:lang w:val="kk-KZ" w:eastAsia="ar-SA"/>
              </w:rPr>
            </w:pPr>
            <w:proofErr w:type="spellStart"/>
            <w:r w:rsidRPr="004C32FC">
              <w:rPr>
                <w:b/>
                <w:bCs/>
                <w:sz w:val="20"/>
                <w:szCs w:val="20"/>
                <w:lang w:val="en-US" w:eastAsia="ar-SA"/>
              </w:rPr>
              <w:t>Lec</w:t>
            </w:r>
            <w:proofErr w:type="spellEnd"/>
            <w:r w:rsidRPr="004C32FC">
              <w:rPr>
                <w:b/>
                <w:bCs/>
                <w:sz w:val="20"/>
                <w:szCs w:val="20"/>
                <w:lang w:val="en-US" w:eastAsia="ar-SA"/>
              </w:rPr>
              <w:t xml:space="preserve"> 6</w:t>
            </w:r>
            <w:r w:rsidRPr="004C32FC">
              <w:rPr>
                <w:b/>
                <w:bCs/>
                <w:sz w:val="20"/>
                <w:szCs w:val="20"/>
                <w:lang w:val="kk-KZ" w:eastAsia="ar-SA"/>
              </w:rPr>
              <w:t>.</w:t>
            </w:r>
            <w:r w:rsidRPr="004C32FC">
              <w:rPr>
                <w:sz w:val="20"/>
                <w:szCs w:val="20"/>
                <w:lang w:val="en-US"/>
              </w:rPr>
              <w:t xml:space="preserve">  </w:t>
            </w:r>
            <w:r w:rsidR="00C443A1" w:rsidRPr="00C443A1">
              <w:rPr>
                <w:sz w:val="20"/>
                <w:szCs w:val="20"/>
                <w:lang w:val="en-US"/>
              </w:rPr>
              <w:t>Kazakhstan – USA relations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42A014E" w14:textId="6FC2FCD9"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A80C16A" w14:textId="75F72E03"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33C4DDCB"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20A8CF50" w14:textId="77777777" w:rsidR="00237387" w:rsidRPr="004C32FC" w:rsidRDefault="00237387" w:rsidP="00A509E4">
            <w:pPr>
              <w:jc w:val="center"/>
              <w:rPr>
                <w:sz w:val="20"/>
                <w:szCs w:val="20"/>
                <w:lang w:val="kk-KZ"/>
              </w:rPr>
            </w:pPr>
            <w:r w:rsidRPr="004C32FC">
              <w:rPr>
                <w:sz w:val="20"/>
                <w:szCs w:val="20"/>
                <w:lang w:val="kk-KZ"/>
              </w:rPr>
              <w:t>6</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0726014A" w14:textId="3240B2AE" w:rsidR="00237387" w:rsidRPr="004C32FC" w:rsidRDefault="00237387" w:rsidP="00A509E4">
            <w:pPr>
              <w:snapToGrid w:val="0"/>
              <w:jc w:val="both"/>
              <w:rPr>
                <w:bCs/>
                <w:sz w:val="20"/>
                <w:szCs w:val="20"/>
                <w:lang w:val="en-US" w:eastAsia="ar-SA"/>
              </w:rPr>
            </w:pPr>
            <w:r w:rsidRPr="004C32FC">
              <w:rPr>
                <w:b/>
                <w:bCs/>
                <w:sz w:val="20"/>
                <w:szCs w:val="20"/>
                <w:lang w:val="en-US"/>
              </w:rPr>
              <w:t>Sem 6.</w:t>
            </w:r>
            <w:r w:rsidRPr="004C32FC">
              <w:rPr>
                <w:bCs/>
                <w:sz w:val="20"/>
                <w:szCs w:val="20"/>
                <w:lang w:val="en-US"/>
              </w:rPr>
              <w:t xml:space="preserve"> </w:t>
            </w:r>
            <w:r w:rsidR="00D169BD" w:rsidRPr="00D169BD">
              <w:rPr>
                <w:bCs/>
                <w:sz w:val="20"/>
                <w:szCs w:val="20"/>
                <w:lang w:val="en-US"/>
              </w:rPr>
              <w:t>Q&amp;A on directions, objectives, treaties, visits and aspects of Kazakhstan – USA relations.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80C2376" w14:textId="266B11EF"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4B94CD1" w14:textId="26AD112B"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10E33821"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6F0277CB" w14:textId="77777777" w:rsidR="00237387" w:rsidRPr="004C32FC" w:rsidRDefault="00237387" w:rsidP="00A509E4">
            <w:pPr>
              <w:jc w:val="center"/>
              <w:rPr>
                <w:sz w:val="20"/>
                <w:szCs w:val="20"/>
                <w:lang w:val="kk-KZ"/>
              </w:rPr>
            </w:pPr>
            <w:r w:rsidRPr="004C32FC">
              <w:rPr>
                <w:sz w:val="20"/>
                <w:szCs w:val="20"/>
                <w:lang w:val="kk-KZ"/>
              </w:rPr>
              <w:t>7</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4CBAA3F3" w14:textId="115B1588" w:rsidR="00237387" w:rsidRPr="004C32FC" w:rsidRDefault="00237387" w:rsidP="00A509E4">
            <w:pPr>
              <w:tabs>
                <w:tab w:val="left" w:pos="1276"/>
              </w:tabs>
              <w:snapToGrid w:val="0"/>
              <w:jc w:val="both"/>
              <w:rPr>
                <w:b/>
                <w:bCs/>
                <w:sz w:val="20"/>
                <w:szCs w:val="20"/>
                <w:lang w:val="kk-KZ" w:eastAsia="ar-SA"/>
              </w:rPr>
            </w:pPr>
            <w:proofErr w:type="spellStart"/>
            <w:r w:rsidRPr="004C32FC">
              <w:rPr>
                <w:b/>
                <w:bCs/>
                <w:sz w:val="20"/>
                <w:szCs w:val="20"/>
                <w:lang w:val="en-US" w:eastAsia="ar-SA"/>
              </w:rPr>
              <w:t>Lec</w:t>
            </w:r>
            <w:proofErr w:type="spellEnd"/>
            <w:r w:rsidRPr="004C32FC">
              <w:rPr>
                <w:b/>
                <w:bCs/>
                <w:sz w:val="20"/>
                <w:szCs w:val="20"/>
                <w:lang w:val="en-US" w:eastAsia="ar-SA"/>
              </w:rPr>
              <w:t xml:space="preserve"> 7</w:t>
            </w:r>
            <w:r w:rsidRPr="004C32FC">
              <w:rPr>
                <w:b/>
                <w:bCs/>
                <w:sz w:val="20"/>
                <w:szCs w:val="20"/>
                <w:lang w:val="kk-KZ" w:eastAsia="ar-SA"/>
              </w:rPr>
              <w:t>.</w:t>
            </w:r>
            <w:r w:rsidRPr="004C32FC">
              <w:rPr>
                <w:sz w:val="20"/>
                <w:szCs w:val="20"/>
                <w:lang w:val="en-US"/>
              </w:rPr>
              <w:t xml:space="preserve">  </w:t>
            </w:r>
            <w:r w:rsidR="00AD7477" w:rsidRPr="00AD7477">
              <w:rPr>
                <w:sz w:val="20"/>
                <w:szCs w:val="20"/>
                <w:lang w:val="en-US"/>
              </w:rPr>
              <w:t>Kazakhstan – Russia relations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F308F33" w14:textId="749BD676"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4F25CE8" w14:textId="58785DA2"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26F267A1"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7ED0999" w14:textId="77777777" w:rsidR="00237387" w:rsidRPr="004C32FC" w:rsidRDefault="00237387" w:rsidP="00A509E4">
            <w:pPr>
              <w:jc w:val="center"/>
              <w:rPr>
                <w:sz w:val="20"/>
                <w:szCs w:val="20"/>
                <w:lang w:val="kk-KZ"/>
              </w:rPr>
            </w:pPr>
            <w:r w:rsidRPr="004C32FC">
              <w:rPr>
                <w:sz w:val="20"/>
                <w:szCs w:val="20"/>
                <w:lang w:val="kk-KZ"/>
              </w:rPr>
              <w:t>7</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5B963AF3" w14:textId="5890530B" w:rsidR="00237387" w:rsidRPr="004C32FC" w:rsidRDefault="00237387" w:rsidP="00A509E4">
            <w:pPr>
              <w:snapToGrid w:val="0"/>
              <w:jc w:val="both"/>
              <w:rPr>
                <w:bCs/>
                <w:sz w:val="20"/>
                <w:szCs w:val="20"/>
                <w:lang w:val="en-US" w:eastAsia="ar-SA"/>
              </w:rPr>
            </w:pPr>
            <w:r w:rsidRPr="004C32FC">
              <w:rPr>
                <w:b/>
                <w:bCs/>
                <w:sz w:val="20"/>
                <w:szCs w:val="20"/>
                <w:lang w:val="en-US"/>
              </w:rPr>
              <w:t>Sem 7.</w:t>
            </w:r>
            <w:r w:rsidRPr="004C32FC">
              <w:rPr>
                <w:bCs/>
                <w:sz w:val="20"/>
                <w:szCs w:val="20"/>
                <w:lang w:val="en-US"/>
              </w:rPr>
              <w:t xml:space="preserve"> </w:t>
            </w:r>
            <w:r w:rsidR="00F92474" w:rsidRPr="00F92474">
              <w:rPr>
                <w:bCs/>
                <w:sz w:val="20"/>
                <w:szCs w:val="20"/>
                <w:lang w:val="en-US"/>
              </w:rPr>
              <w:t>Q&amp;A on directions, objectives, treaties, visits and aspects of Kazakhstan –</w:t>
            </w:r>
            <w:r w:rsidR="00F92474">
              <w:rPr>
                <w:bCs/>
                <w:sz w:val="20"/>
                <w:szCs w:val="20"/>
                <w:lang w:val="en-US"/>
              </w:rPr>
              <w:t xml:space="preserve">Russia </w:t>
            </w:r>
            <w:r w:rsidR="00F92474" w:rsidRPr="00F92474">
              <w:rPr>
                <w:bCs/>
                <w:sz w:val="20"/>
                <w:szCs w:val="20"/>
                <w:lang w:val="en-US"/>
              </w:rPr>
              <w:t>relations.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D606C99" w14:textId="197F6880"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732E7C5" w14:textId="1CAD06D7"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DA08A3" w:rsidRPr="00DA08A3" w14:paraId="5F29332E"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31D5A902" w14:textId="33CEA663" w:rsidR="00DA08A3" w:rsidRPr="00F92474" w:rsidRDefault="00F92474" w:rsidP="00A509E4">
            <w:pPr>
              <w:jc w:val="center"/>
              <w:rPr>
                <w:sz w:val="20"/>
                <w:szCs w:val="20"/>
                <w:lang w:val="en-US"/>
              </w:rPr>
            </w:pPr>
            <w:r>
              <w:rPr>
                <w:sz w:val="20"/>
                <w:szCs w:val="20"/>
                <w:lang w:val="en-US"/>
              </w:rPr>
              <w:t>7</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6CC18DBC" w14:textId="30FA5C1A" w:rsidR="00DA08A3" w:rsidRPr="004C32FC" w:rsidRDefault="003B511A" w:rsidP="00A509E4">
            <w:pPr>
              <w:snapToGrid w:val="0"/>
              <w:jc w:val="both"/>
              <w:rPr>
                <w:b/>
                <w:bCs/>
                <w:sz w:val="20"/>
                <w:szCs w:val="20"/>
                <w:lang w:val="en-US"/>
              </w:rPr>
            </w:pPr>
            <w:r>
              <w:rPr>
                <w:b/>
                <w:bCs/>
                <w:sz w:val="20"/>
                <w:szCs w:val="20"/>
                <w:lang w:val="en-US"/>
              </w:rPr>
              <w:t xml:space="preserve">IWN 2 </w:t>
            </w:r>
            <w:r w:rsidR="00DA08A3" w:rsidRPr="00DA08A3">
              <w:rPr>
                <w:b/>
                <w:bCs/>
                <w:sz w:val="20"/>
                <w:szCs w:val="20"/>
                <w:lang w:val="en-US"/>
              </w:rPr>
              <w:t>“Kazakhstan – Russia relations; challenges and opportunities” – mini conference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8676799" w14:textId="77777777" w:rsidR="00DA08A3" w:rsidRDefault="00DA08A3" w:rsidP="00A509E4">
            <w:pPr>
              <w:tabs>
                <w:tab w:val="left" w:pos="1276"/>
              </w:tabs>
              <w:snapToGrid w:val="0"/>
              <w:jc w:val="both"/>
              <w:rPr>
                <w:sz w:val="20"/>
                <w:szCs w:val="20"/>
                <w:lang w:val="en-US" w:eastAsia="ar-SA"/>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1FE2DA1" w14:textId="59FCED17" w:rsidR="00DA08A3" w:rsidRPr="003B511A" w:rsidRDefault="003B511A" w:rsidP="00A509E4">
            <w:pPr>
              <w:tabs>
                <w:tab w:val="left" w:pos="1276"/>
              </w:tabs>
              <w:snapToGrid w:val="0"/>
              <w:jc w:val="both"/>
              <w:rPr>
                <w:bCs/>
                <w:sz w:val="20"/>
                <w:szCs w:val="20"/>
                <w:lang w:val="en-US" w:eastAsia="ar-SA"/>
              </w:rPr>
            </w:pPr>
            <w:r>
              <w:rPr>
                <w:bCs/>
                <w:sz w:val="20"/>
                <w:szCs w:val="20"/>
                <w:lang w:val="en-US" w:eastAsia="ar-SA"/>
              </w:rPr>
              <w:t>35</w:t>
            </w:r>
          </w:p>
        </w:tc>
      </w:tr>
      <w:tr w:rsidR="00237387" w:rsidRPr="004C32FC" w14:paraId="6E5FBD79"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A2E1E" w14:textId="77777777" w:rsidR="00237387" w:rsidRPr="004C32FC" w:rsidRDefault="00237387" w:rsidP="00A509E4">
            <w:pPr>
              <w:jc w:val="center"/>
              <w:rPr>
                <w:b/>
                <w:sz w:val="20"/>
                <w:szCs w:val="20"/>
                <w:lang w:val="en-US"/>
              </w:rPr>
            </w:pP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5C0808E4" w14:textId="281C029E" w:rsidR="00237387" w:rsidRPr="004C32FC" w:rsidRDefault="00237387" w:rsidP="00A509E4">
            <w:pPr>
              <w:jc w:val="both"/>
              <w:rPr>
                <w:b/>
                <w:bCs/>
                <w:sz w:val="20"/>
                <w:szCs w:val="20"/>
                <w:lang w:val="en-US" w:eastAsia="ar-SA"/>
              </w:rPr>
            </w:pPr>
            <w:r w:rsidRPr="004C32FC">
              <w:rPr>
                <w:b/>
                <w:sz w:val="20"/>
                <w:szCs w:val="20"/>
                <w:lang w:val="en-US"/>
              </w:rPr>
              <w:t xml:space="preserve">     </w:t>
            </w:r>
            <w:r w:rsidR="004C32FC">
              <w:rPr>
                <w:b/>
                <w:sz w:val="20"/>
                <w:szCs w:val="20"/>
                <w:lang w:val="en-US"/>
              </w:rPr>
              <w:t xml:space="preserve">Mid term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B4A046C" w14:textId="77777777" w:rsidR="00237387" w:rsidRPr="004C32FC" w:rsidRDefault="00237387" w:rsidP="00A509E4">
            <w:pPr>
              <w:tabs>
                <w:tab w:val="left" w:pos="1276"/>
              </w:tabs>
              <w:snapToGrid w:val="0"/>
              <w:jc w:val="both"/>
              <w:rPr>
                <w:b/>
                <w:sz w:val="20"/>
                <w:szCs w:val="20"/>
                <w:lang w:val="kk-KZ" w:eastAsia="ar-SA"/>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19864CC" w14:textId="77777777" w:rsidR="00237387" w:rsidRPr="004C32FC" w:rsidRDefault="00237387" w:rsidP="00A509E4">
            <w:pPr>
              <w:tabs>
                <w:tab w:val="left" w:pos="1276"/>
              </w:tabs>
              <w:snapToGrid w:val="0"/>
              <w:jc w:val="both"/>
              <w:rPr>
                <w:b/>
                <w:bCs/>
                <w:sz w:val="20"/>
                <w:szCs w:val="20"/>
                <w:lang w:val="en-US" w:eastAsia="ar-SA"/>
              </w:rPr>
            </w:pPr>
            <w:r w:rsidRPr="004C32FC">
              <w:rPr>
                <w:b/>
                <w:bCs/>
                <w:sz w:val="20"/>
                <w:szCs w:val="20"/>
                <w:lang w:val="en-US" w:eastAsia="ar-SA"/>
              </w:rPr>
              <w:t>100</w:t>
            </w:r>
          </w:p>
        </w:tc>
      </w:tr>
      <w:tr w:rsidR="00237387" w:rsidRPr="004C32FC" w14:paraId="353ECD56"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4C337" w14:textId="77777777" w:rsidR="00237387" w:rsidRPr="004C32FC" w:rsidRDefault="00237387" w:rsidP="00A509E4">
            <w:pPr>
              <w:jc w:val="center"/>
              <w:rPr>
                <w:sz w:val="20"/>
                <w:szCs w:val="20"/>
                <w:lang w:val="kk-KZ"/>
              </w:rPr>
            </w:pPr>
            <w:r w:rsidRPr="004C32FC">
              <w:rPr>
                <w:sz w:val="20"/>
                <w:szCs w:val="20"/>
                <w:lang w:val="kk-KZ"/>
              </w:rPr>
              <w:t>8</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6DF20359" w14:textId="3D35A1EC" w:rsidR="00237387" w:rsidRPr="004C32FC" w:rsidRDefault="00237387" w:rsidP="00A509E4">
            <w:pPr>
              <w:tabs>
                <w:tab w:val="left" w:pos="1276"/>
              </w:tabs>
              <w:snapToGrid w:val="0"/>
              <w:jc w:val="both"/>
              <w:rPr>
                <w:b/>
                <w:bCs/>
                <w:sz w:val="20"/>
                <w:szCs w:val="20"/>
                <w:lang w:val="kk-KZ" w:eastAsia="ar-SA"/>
              </w:rPr>
            </w:pPr>
            <w:proofErr w:type="spellStart"/>
            <w:r w:rsidRPr="004C32FC">
              <w:rPr>
                <w:b/>
                <w:bCs/>
                <w:sz w:val="20"/>
                <w:szCs w:val="20"/>
                <w:lang w:val="en-US" w:eastAsia="ar-SA"/>
              </w:rPr>
              <w:t>Lec</w:t>
            </w:r>
            <w:proofErr w:type="spellEnd"/>
            <w:r w:rsidRPr="004C32FC">
              <w:rPr>
                <w:b/>
                <w:bCs/>
                <w:sz w:val="20"/>
                <w:szCs w:val="20"/>
                <w:lang w:val="en-US" w:eastAsia="ar-SA"/>
              </w:rPr>
              <w:t xml:space="preserve"> 8</w:t>
            </w:r>
            <w:r w:rsidRPr="004C32FC">
              <w:rPr>
                <w:b/>
                <w:bCs/>
                <w:sz w:val="20"/>
                <w:szCs w:val="20"/>
                <w:lang w:val="kk-KZ" w:eastAsia="ar-SA"/>
              </w:rPr>
              <w:t>.</w:t>
            </w:r>
            <w:r w:rsidRPr="004C32FC">
              <w:rPr>
                <w:sz w:val="20"/>
                <w:szCs w:val="20"/>
                <w:lang w:val="en-US"/>
              </w:rPr>
              <w:t xml:space="preserve">  </w:t>
            </w:r>
            <w:r w:rsidR="00A4701E" w:rsidRPr="00A4701E">
              <w:rPr>
                <w:sz w:val="20"/>
                <w:szCs w:val="20"/>
                <w:lang w:val="en-US"/>
              </w:rPr>
              <w:t>Kazakhstan – China relations.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8775C86" w14:textId="47D8C540"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6256FCD" w14:textId="34EC2AAA"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05895E03"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291E" w14:textId="77777777" w:rsidR="00237387" w:rsidRPr="004C32FC" w:rsidRDefault="00237387" w:rsidP="00A509E4">
            <w:pPr>
              <w:jc w:val="center"/>
              <w:rPr>
                <w:sz w:val="20"/>
                <w:szCs w:val="20"/>
                <w:lang w:val="kk-KZ"/>
              </w:rPr>
            </w:pPr>
            <w:r w:rsidRPr="004C32FC">
              <w:rPr>
                <w:sz w:val="20"/>
                <w:szCs w:val="20"/>
                <w:lang w:val="kk-KZ"/>
              </w:rPr>
              <w:t>8</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622E4BAC" w14:textId="7BE48CFD" w:rsidR="00237387" w:rsidRPr="004C32FC" w:rsidRDefault="00237387" w:rsidP="00A509E4">
            <w:pPr>
              <w:snapToGrid w:val="0"/>
              <w:jc w:val="both"/>
              <w:rPr>
                <w:bCs/>
                <w:sz w:val="20"/>
                <w:szCs w:val="20"/>
                <w:lang w:val="en-US" w:eastAsia="ar-SA"/>
              </w:rPr>
            </w:pPr>
            <w:r w:rsidRPr="004C32FC">
              <w:rPr>
                <w:b/>
                <w:bCs/>
                <w:sz w:val="20"/>
                <w:szCs w:val="20"/>
                <w:lang w:val="en-US"/>
              </w:rPr>
              <w:t>Sem 8.</w:t>
            </w:r>
            <w:r w:rsidRPr="004C32FC">
              <w:rPr>
                <w:bCs/>
                <w:sz w:val="20"/>
                <w:szCs w:val="20"/>
                <w:lang w:val="en-US"/>
              </w:rPr>
              <w:t xml:space="preserve"> </w:t>
            </w:r>
            <w:r w:rsidR="0016590C" w:rsidRPr="0016590C">
              <w:rPr>
                <w:bCs/>
                <w:sz w:val="20"/>
                <w:szCs w:val="20"/>
                <w:lang w:val="en-US"/>
              </w:rPr>
              <w:t>“Kazakhstan – China relations, what are the internal and external factors of its development?”; group project.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519F548" w14:textId="6213FE6A"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FE37EEE" w14:textId="632D9D50"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63B6842C"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9310" w14:textId="77777777" w:rsidR="00237387" w:rsidRPr="004C32FC" w:rsidRDefault="00237387" w:rsidP="00A509E4">
            <w:pPr>
              <w:jc w:val="center"/>
              <w:rPr>
                <w:sz w:val="20"/>
                <w:szCs w:val="20"/>
                <w:lang w:val="kk-KZ"/>
              </w:rPr>
            </w:pPr>
            <w:r w:rsidRPr="004C32FC">
              <w:rPr>
                <w:sz w:val="20"/>
                <w:szCs w:val="20"/>
                <w:lang w:val="kk-KZ"/>
              </w:rPr>
              <w:t>9</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53DAD7F4" w14:textId="7882208A" w:rsidR="00237387" w:rsidRPr="004C32FC" w:rsidRDefault="00237387" w:rsidP="00A509E4">
            <w:pPr>
              <w:rPr>
                <w:b/>
                <w:bCs/>
                <w:sz w:val="20"/>
                <w:szCs w:val="20"/>
                <w:lang w:val="en-US"/>
              </w:rPr>
            </w:pPr>
            <w:proofErr w:type="spellStart"/>
            <w:r w:rsidRPr="004C32FC">
              <w:rPr>
                <w:b/>
                <w:bCs/>
                <w:sz w:val="20"/>
                <w:szCs w:val="20"/>
                <w:lang w:val="en-US" w:eastAsia="ar-SA"/>
              </w:rPr>
              <w:t>Lec</w:t>
            </w:r>
            <w:proofErr w:type="spellEnd"/>
            <w:r w:rsidRPr="004C32FC">
              <w:rPr>
                <w:b/>
                <w:bCs/>
                <w:sz w:val="20"/>
                <w:szCs w:val="20"/>
                <w:lang w:val="en-US" w:eastAsia="ar-SA"/>
              </w:rPr>
              <w:t xml:space="preserve"> 9</w:t>
            </w:r>
            <w:r w:rsidRPr="004C32FC">
              <w:rPr>
                <w:b/>
                <w:bCs/>
                <w:sz w:val="20"/>
                <w:szCs w:val="20"/>
                <w:lang w:val="kk-KZ" w:eastAsia="ar-SA"/>
              </w:rPr>
              <w:t>.</w:t>
            </w:r>
            <w:r w:rsidRPr="004C32FC">
              <w:rPr>
                <w:sz w:val="20"/>
                <w:szCs w:val="20"/>
                <w:lang w:val="en-US"/>
              </w:rPr>
              <w:t xml:space="preserve">  </w:t>
            </w:r>
            <w:r w:rsidR="00B73AB8" w:rsidRPr="00B73AB8">
              <w:rPr>
                <w:sz w:val="20"/>
                <w:szCs w:val="20"/>
                <w:lang w:val="en-US"/>
              </w:rPr>
              <w:t xml:space="preserve">Kazakhstan and the </w:t>
            </w:r>
            <w:r w:rsidR="000C2F00">
              <w:rPr>
                <w:sz w:val="20"/>
                <w:szCs w:val="20"/>
                <w:lang w:val="en-US"/>
              </w:rPr>
              <w:t>EU</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D9B9152" w14:textId="3414245E"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422BCED" w14:textId="67F8F2EE"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2856393D" w14:textId="77777777" w:rsidTr="007551A8">
        <w:trPr>
          <w:trHeight w:val="274"/>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6BF96F0A" w14:textId="77777777" w:rsidR="00237387" w:rsidRPr="004C32FC" w:rsidRDefault="00237387" w:rsidP="00A509E4">
            <w:pPr>
              <w:jc w:val="center"/>
              <w:rPr>
                <w:sz w:val="20"/>
                <w:szCs w:val="20"/>
              </w:rPr>
            </w:pPr>
            <w:r w:rsidRPr="004C32FC">
              <w:rPr>
                <w:sz w:val="20"/>
                <w:szCs w:val="20"/>
              </w:rPr>
              <w:t>9</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5B25B16A" w14:textId="65D383CE" w:rsidR="00237387" w:rsidRPr="004C32FC" w:rsidRDefault="00237387" w:rsidP="00A509E4">
            <w:pPr>
              <w:snapToGrid w:val="0"/>
              <w:jc w:val="both"/>
              <w:rPr>
                <w:bCs/>
                <w:sz w:val="20"/>
                <w:szCs w:val="20"/>
                <w:lang w:val="en-US" w:eastAsia="ar-SA"/>
              </w:rPr>
            </w:pPr>
            <w:r w:rsidRPr="004C32FC">
              <w:rPr>
                <w:b/>
                <w:bCs/>
                <w:sz w:val="20"/>
                <w:szCs w:val="20"/>
                <w:lang w:val="en-US"/>
              </w:rPr>
              <w:t>Sem 9.</w:t>
            </w:r>
            <w:r w:rsidRPr="004C32FC">
              <w:rPr>
                <w:bCs/>
                <w:sz w:val="20"/>
                <w:szCs w:val="20"/>
                <w:lang w:val="en-US"/>
              </w:rPr>
              <w:t xml:space="preserve"> </w:t>
            </w:r>
            <w:r w:rsidR="000C2F00" w:rsidRPr="000C2F00">
              <w:rPr>
                <w:bCs/>
                <w:sz w:val="20"/>
                <w:szCs w:val="20"/>
                <w:lang w:val="en-US"/>
              </w:rPr>
              <w:t>“Compare and contrast EU strategy towards Kazakhstan and Russia, give your explanation of the difference”.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014272B" w14:textId="03C3E74B"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02F7989" w14:textId="548C91BD"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46429A6A"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9E600EF" w14:textId="77777777" w:rsidR="00237387" w:rsidRPr="004C32FC" w:rsidRDefault="00237387" w:rsidP="00A509E4">
            <w:pPr>
              <w:jc w:val="center"/>
              <w:rPr>
                <w:sz w:val="20"/>
                <w:szCs w:val="20"/>
                <w:lang w:val="en-US"/>
              </w:rPr>
            </w:pPr>
            <w:r w:rsidRPr="004C32FC">
              <w:rPr>
                <w:sz w:val="20"/>
                <w:szCs w:val="20"/>
                <w:lang w:val="en-US"/>
              </w:rPr>
              <w:t>10</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27BEA259" w14:textId="0B5CAAFD" w:rsidR="00237387" w:rsidRPr="004C32FC" w:rsidRDefault="00237387" w:rsidP="00A509E4">
            <w:pPr>
              <w:snapToGrid w:val="0"/>
              <w:jc w:val="both"/>
              <w:rPr>
                <w:b/>
                <w:bCs/>
                <w:sz w:val="20"/>
                <w:szCs w:val="20"/>
                <w:lang w:val="en-US"/>
              </w:rPr>
            </w:pPr>
            <w:proofErr w:type="spellStart"/>
            <w:r w:rsidRPr="004C32FC">
              <w:rPr>
                <w:b/>
                <w:bCs/>
                <w:sz w:val="20"/>
                <w:szCs w:val="20"/>
                <w:lang w:val="en-US"/>
              </w:rPr>
              <w:t>Lec</w:t>
            </w:r>
            <w:proofErr w:type="spellEnd"/>
            <w:r w:rsidRPr="004C32FC">
              <w:rPr>
                <w:b/>
                <w:bCs/>
                <w:sz w:val="20"/>
                <w:szCs w:val="20"/>
                <w:lang w:val="en-US"/>
              </w:rPr>
              <w:t xml:space="preserve"> 10 </w:t>
            </w:r>
            <w:r w:rsidR="000C2F00">
              <w:rPr>
                <w:bCs/>
                <w:sz w:val="20"/>
                <w:szCs w:val="20"/>
                <w:lang w:val="en-US"/>
              </w:rPr>
              <w:t>Kazakhstan and other partners</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766FBC9" w14:textId="04D696AC"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4D6247D" w14:textId="2FBFF47A"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F912BB" w14:paraId="27CBA586"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042AA788" w14:textId="77777777" w:rsidR="00237387" w:rsidRPr="004C32FC" w:rsidRDefault="00237387" w:rsidP="00A509E4">
            <w:pPr>
              <w:jc w:val="center"/>
              <w:rPr>
                <w:sz w:val="20"/>
                <w:szCs w:val="20"/>
                <w:lang w:val="kk-KZ"/>
              </w:rPr>
            </w:pPr>
            <w:r w:rsidRPr="004C32FC">
              <w:rPr>
                <w:sz w:val="20"/>
                <w:szCs w:val="20"/>
                <w:lang w:val="kk-KZ"/>
              </w:rPr>
              <w:t>10</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7369C9C5" w14:textId="451308B5" w:rsidR="00237387" w:rsidRPr="004C32FC" w:rsidRDefault="00237387" w:rsidP="00A509E4">
            <w:pPr>
              <w:snapToGrid w:val="0"/>
              <w:jc w:val="both"/>
              <w:rPr>
                <w:bCs/>
                <w:sz w:val="20"/>
                <w:szCs w:val="20"/>
                <w:lang w:val="en-US" w:eastAsia="ar-SA"/>
              </w:rPr>
            </w:pPr>
            <w:r w:rsidRPr="004C32FC">
              <w:rPr>
                <w:b/>
                <w:bCs/>
                <w:sz w:val="20"/>
                <w:szCs w:val="20"/>
                <w:lang w:val="en-US"/>
              </w:rPr>
              <w:t>Sem 10.</w:t>
            </w:r>
            <w:r w:rsidRPr="004C32FC">
              <w:rPr>
                <w:bCs/>
                <w:sz w:val="20"/>
                <w:szCs w:val="20"/>
                <w:lang w:val="en-US"/>
              </w:rPr>
              <w:t xml:space="preserve"> </w:t>
            </w:r>
            <w:r w:rsidR="00F912BB">
              <w:rPr>
                <w:bCs/>
                <w:sz w:val="20"/>
                <w:szCs w:val="20"/>
                <w:lang w:val="en-US"/>
              </w:rPr>
              <w:t xml:space="preserve">Kazakhstan and State X relations – case study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C6E81B4" w14:textId="375EFE41" w:rsidR="00237387" w:rsidRPr="004B4BB3" w:rsidRDefault="004B4BB3"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672A909" w14:textId="7212A69D"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D22F9E" w:rsidRPr="00F912BB" w14:paraId="32811D70"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A9E0B4D" w14:textId="67737451" w:rsidR="00D22F9E" w:rsidRPr="00D22F9E" w:rsidRDefault="00D22F9E" w:rsidP="00A509E4">
            <w:pPr>
              <w:jc w:val="center"/>
              <w:rPr>
                <w:sz w:val="20"/>
                <w:szCs w:val="20"/>
                <w:lang w:val="en-US"/>
              </w:rPr>
            </w:pPr>
            <w:r>
              <w:rPr>
                <w:sz w:val="20"/>
                <w:szCs w:val="20"/>
                <w:lang w:val="en-US"/>
              </w:rPr>
              <w:t>10</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1C2495C4" w14:textId="0C97F0C9" w:rsidR="00D22F9E" w:rsidRPr="004C32FC" w:rsidRDefault="00D22F9E" w:rsidP="00A509E4">
            <w:pPr>
              <w:snapToGrid w:val="0"/>
              <w:jc w:val="both"/>
              <w:rPr>
                <w:b/>
                <w:bCs/>
                <w:sz w:val="20"/>
                <w:szCs w:val="20"/>
                <w:lang w:val="en-US"/>
              </w:rPr>
            </w:pPr>
            <w:r>
              <w:rPr>
                <w:b/>
                <w:bCs/>
                <w:sz w:val="20"/>
                <w:szCs w:val="20"/>
                <w:lang w:val="en-US"/>
              </w:rPr>
              <w:t xml:space="preserve">IWM 3 Bilateral relations of Kazakhstan – test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2923F5E" w14:textId="77777777" w:rsidR="00D22F9E" w:rsidRPr="004C32FC" w:rsidRDefault="00D22F9E" w:rsidP="00A509E4">
            <w:pPr>
              <w:tabs>
                <w:tab w:val="left" w:pos="1276"/>
              </w:tabs>
              <w:snapToGrid w:val="0"/>
              <w:jc w:val="both"/>
              <w:rPr>
                <w:sz w:val="20"/>
                <w:szCs w:val="20"/>
                <w:lang w:val="kk-KZ" w:eastAsia="ar-SA"/>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F95D7B4" w14:textId="77DD6E1F" w:rsidR="00D22F9E" w:rsidRPr="004B4BB3" w:rsidRDefault="004B4BB3" w:rsidP="00A509E4">
            <w:pPr>
              <w:tabs>
                <w:tab w:val="left" w:pos="1276"/>
              </w:tabs>
              <w:snapToGrid w:val="0"/>
              <w:jc w:val="both"/>
              <w:rPr>
                <w:bCs/>
                <w:sz w:val="20"/>
                <w:szCs w:val="20"/>
                <w:lang w:val="en-US" w:eastAsia="ar-SA"/>
              </w:rPr>
            </w:pPr>
            <w:r>
              <w:rPr>
                <w:bCs/>
                <w:sz w:val="20"/>
                <w:szCs w:val="20"/>
                <w:lang w:val="en-US" w:eastAsia="ar-SA"/>
              </w:rPr>
              <w:t>30</w:t>
            </w:r>
          </w:p>
        </w:tc>
      </w:tr>
      <w:tr w:rsidR="00237387" w:rsidRPr="005E08D8" w14:paraId="6BD9CD84"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3D0E2B4B" w14:textId="77777777" w:rsidR="00237387" w:rsidRPr="00F912BB" w:rsidRDefault="00237387" w:rsidP="00A509E4">
            <w:pPr>
              <w:jc w:val="center"/>
              <w:rPr>
                <w:sz w:val="20"/>
                <w:szCs w:val="20"/>
                <w:lang w:val="en-US"/>
              </w:rPr>
            </w:pP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639FC332" w14:textId="40DD582A" w:rsidR="00237387" w:rsidRPr="005E08D8" w:rsidRDefault="00237387" w:rsidP="00A509E4">
            <w:pPr>
              <w:pStyle w:val="ListParagraph"/>
              <w:snapToGrid w:val="0"/>
              <w:spacing w:after="0" w:line="240" w:lineRule="auto"/>
              <w:ind w:left="0"/>
              <w:jc w:val="center"/>
              <w:rPr>
                <w:rFonts w:ascii="Times New Roman" w:hAnsi="Times New Roman"/>
                <w:sz w:val="20"/>
                <w:szCs w:val="20"/>
                <w:lang w:val="en-US"/>
              </w:rPr>
            </w:pPr>
            <w:r w:rsidRPr="004C32FC">
              <w:rPr>
                <w:rFonts w:ascii="Times New Roman" w:hAnsi="Times New Roman"/>
                <w:b/>
                <w:bCs/>
                <w:sz w:val="20"/>
                <w:szCs w:val="20"/>
                <w:lang w:val="kk-KZ" w:eastAsia="ar-SA"/>
              </w:rPr>
              <w:t xml:space="preserve">Module </w:t>
            </w:r>
            <w:r w:rsidRPr="004C32FC">
              <w:rPr>
                <w:rFonts w:ascii="Times New Roman" w:hAnsi="Times New Roman"/>
                <w:b/>
                <w:bCs/>
                <w:sz w:val="20"/>
                <w:szCs w:val="20"/>
                <w:lang w:val="en-US" w:eastAsia="ar-SA"/>
              </w:rPr>
              <w:t>3</w:t>
            </w:r>
            <w:r w:rsidR="005E08D8">
              <w:rPr>
                <w:rFonts w:ascii="Times New Roman" w:hAnsi="Times New Roman"/>
                <w:b/>
                <w:bCs/>
                <w:color w:val="FF0000"/>
                <w:sz w:val="20"/>
                <w:szCs w:val="20"/>
                <w:lang w:val="en-US" w:eastAsia="ar-SA"/>
              </w:rPr>
              <w:t xml:space="preserve"> </w:t>
            </w:r>
            <w:r w:rsidR="005E08D8" w:rsidRPr="005E08D8">
              <w:rPr>
                <w:rFonts w:ascii="Times New Roman" w:hAnsi="Times New Roman"/>
                <w:b/>
                <w:bCs/>
                <w:color w:val="FF0000"/>
                <w:sz w:val="20"/>
                <w:szCs w:val="20"/>
                <w:lang w:val="kk-KZ" w:eastAsia="ar-SA"/>
              </w:rPr>
              <w:t xml:space="preserve"> – Multilateral Diplomacy of Kazakhstan</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3104509" w14:textId="5C7424FF" w:rsidR="00237387" w:rsidRPr="00015C17" w:rsidRDefault="00237387" w:rsidP="00A509E4">
            <w:pPr>
              <w:tabs>
                <w:tab w:val="left" w:pos="1276"/>
              </w:tabs>
              <w:snapToGrid w:val="0"/>
              <w:jc w:val="both"/>
              <w:rPr>
                <w:sz w:val="20"/>
                <w:szCs w:val="20"/>
                <w:lang w:val="en-US" w:eastAsia="ar-SA"/>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2352504" w14:textId="508EBB03"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6C74855D"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DAE213D" w14:textId="77777777" w:rsidR="00237387" w:rsidRPr="004C32FC" w:rsidRDefault="00237387" w:rsidP="00A509E4">
            <w:pPr>
              <w:jc w:val="center"/>
              <w:rPr>
                <w:sz w:val="20"/>
                <w:szCs w:val="20"/>
              </w:rPr>
            </w:pPr>
            <w:r w:rsidRPr="004C32FC">
              <w:rPr>
                <w:sz w:val="20"/>
                <w:szCs w:val="20"/>
              </w:rPr>
              <w:t>11</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3C3DE45F" w14:textId="00C5292B" w:rsidR="00237387" w:rsidRPr="004C32FC" w:rsidRDefault="00237387" w:rsidP="00A509E4">
            <w:pPr>
              <w:snapToGrid w:val="0"/>
              <w:jc w:val="both"/>
              <w:rPr>
                <w:b/>
                <w:bCs/>
                <w:sz w:val="20"/>
                <w:szCs w:val="20"/>
                <w:lang w:val="en-US"/>
              </w:rPr>
            </w:pPr>
            <w:proofErr w:type="spellStart"/>
            <w:r w:rsidRPr="004C32FC">
              <w:rPr>
                <w:b/>
                <w:bCs/>
                <w:sz w:val="20"/>
                <w:szCs w:val="20"/>
                <w:lang w:val="en-US"/>
              </w:rPr>
              <w:t>Lec</w:t>
            </w:r>
            <w:proofErr w:type="spellEnd"/>
            <w:r w:rsidRPr="004C32FC">
              <w:rPr>
                <w:b/>
                <w:bCs/>
                <w:sz w:val="20"/>
                <w:szCs w:val="20"/>
                <w:lang w:val="en-US"/>
              </w:rPr>
              <w:t xml:space="preserve"> 11 </w:t>
            </w:r>
            <w:r w:rsidR="00F530EF" w:rsidRPr="00F530EF">
              <w:rPr>
                <w:b/>
                <w:bCs/>
                <w:sz w:val="20"/>
                <w:szCs w:val="20"/>
                <w:lang w:val="en-US"/>
              </w:rPr>
              <w:t>Kazakhstan and the UN</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D6EE7BB" w14:textId="6EBC38EE"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2BCB4E6" w14:textId="0EA9442D"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2582D8AF"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4D2D2843" w14:textId="77777777" w:rsidR="00237387" w:rsidRPr="004C32FC" w:rsidRDefault="00237387" w:rsidP="00A509E4">
            <w:pPr>
              <w:jc w:val="center"/>
              <w:rPr>
                <w:sz w:val="20"/>
                <w:szCs w:val="20"/>
              </w:rPr>
            </w:pPr>
            <w:r w:rsidRPr="004C32FC">
              <w:rPr>
                <w:sz w:val="20"/>
                <w:szCs w:val="20"/>
              </w:rPr>
              <w:t>11</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586E6655" w14:textId="397559C5" w:rsidR="00237387" w:rsidRPr="004C32FC" w:rsidRDefault="00237387" w:rsidP="00A509E4">
            <w:pPr>
              <w:snapToGrid w:val="0"/>
              <w:jc w:val="both"/>
              <w:rPr>
                <w:bCs/>
                <w:sz w:val="20"/>
                <w:szCs w:val="20"/>
                <w:lang w:val="en-US" w:eastAsia="ar-SA"/>
              </w:rPr>
            </w:pPr>
            <w:r w:rsidRPr="004C32FC">
              <w:rPr>
                <w:b/>
                <w:bCs/>
                <w:sz w:val="20"/>
                <w:szCs w:val="20"/>
                <w:lang w:val="en-US"/>
              </w:rPr>
              <w:t>Sem 11.</w:t>
            </w:r>
            <w:r w:rsidRPr="004C32FC">
              <w:rPr>
                <w:bCs/>
                <w:sz w:val="20"/>
                <w:szCs w:val="20"/>
                <w:lang w:val="en-US"/>
              </w:rPr>
              <w:t xml:space="preserve"> </w:t>
            </w:r>
            <w:r w:rsidR="00102A4B" w:rsidRPr="00102A4B">
              <w:rPr>
                <w:bCs/>
                <w:sz w:val="20"/>
                <w:szCs w:val="20"/>
                <w:lang w:val="en-US"/>
              </w:rPr>
              <w:t>“Chronology of the most significant events/steps/initiatives and their implications for Kazakhstan”; group project.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E58BC79" w14:textId="45E0EAB0"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D432F85" w14:textId="0EA91CE9"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B01CE9" w:rsidRPr="002450B6" w14:paraId="4477D362"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9AB83BC" w14:textId="32FF31D1" w:rsidR="00B01CE9" w:rsidRPr="00B01CE9" w:rsidRDefault="00B01CE9" w:rsidP="00A509E4">
            <w:pPr>
              <w:jc w:val="center"/>
              <w:rPr>
                <w:sz w:val="20"/>
                <w:szCs w:val="20"/>
                <w:lang w:val="en-US"/>
              </w:rPr>
            </w:pPr>
            <w:r>
              <w:rPr>
                <w:sz w:val="20"/>
                <w:szCs w:val="20"/>
                <w:lang w:val="en-US"/>
              </w:rPr>
              <w:t>12</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63E984C8" w14:textId="4B9AB24A" w:rsidR="00B01CE9" w:rsidRPr="004C32FC" w:rsidRDefault="00B01CE9" w:rsidP="00A509E4">
            <w:pPr>
              <w:snapToGrid w:val="0"/>
              <w:jc w:val="both"/>
              <w:rPr>
                <w:b/>
                <w:bCs/>
                <w:sz w:val="20"/>
                <w:szCs w:val="20"/>
                <w:lang w:val="en-US"/>
              </w:rPr>
            </w:pPr>
            <w:r>
              <w:rPr>
                <w:b/>
                <w:bCs/>
                <w:sz w:val="20"/>
                <w:szCs w:val="20"/>
                <w:lang w:val="en-US"/>
              </w:rPr>
              <w:t xml:space="preserve">Kazakhstan and CICA, </w:t>
            </w:r>
            <w:r w:rsidR="002450B6">
              <w:rPr>
                <w:b/>
                <w:bCs/>
                <w:sz w:val="20"/>
                <w:szCs w:val="20"/>
                <w:lang w:val="en-US"/>
              </w:rPr>
              <w:t xml:space="preserve">future challenges and perspectives – essay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097E36C" w14:textId="77777777" w:rsidR="00B01CE9" w:rsidRDefault="00B01CE9" w:rsidP="00A509E4">
            <w:pPr>
              <w:tabs>
                <w:tab w:val="left" w:pos="1276"/>
              </w:tabs>
              <w:snapToGrid w:val="0"/>
              <w:jc w:val="both"/>
              <w:rPr>
                <w:sz w:val="20"/>
                <w:szCs w:val="20"/>
                <w:lang w:val="en-US" w:eastAsia="ar-SA"/>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DFC55E4" w14:textId="08C6D0B8" w:rsidR="00B01CE9"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0C1F274B"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40C93F1" w14:textId="77777777" w:rsidR="00237387" w:rsidRPr="004C32FC" w:rsidRDefault="00237387" w:rsidP="00A509E4">
            <w:pPr>
              <w:jc w:val="center"/>
              <w:rPr>
                <w:sz w:val="20"/>
                <w:szCs w:val="20"/>
              </w:rPr>
            </w:pPr>
            <w:r w:rsidRPr="004C32FC">
              <w:rPr>
                <w:sz w:val="20"/>
                <w:szCs w:val="20"/>
              </w:rPr>
              <w:t>12</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21948581" w14:textId="69D07344" w:rsidR="00237387" w:rsidRPr="004C32FC" w:rsidRDefault="00237387" w:rsidP="00A509E4">
            <w:pPr>
              <w:snapToGrid w:val="0"/>
              <w:jc w:val="both"/>
              <w:rPr>
                <w:b/>
                <w:bCs/>
                <w:sz w:val="20"/>
                <w:szCs w:val="20"/>
                <w:lang w:val="en-US"/>
              </w:rPr>
            </w:pPr>
            <w:proofErr w:type="spellStart"/>
            <w:r w:rsidRPr="004C32FC">
              <w:rPr>
                <w:b/>
                <w:bCs/>
                <w:sz w:val="20"/>
                <w:szCs w:val="20"/>
                <w:lang w:val="en-US"/>
              </w:rPr>
              <w:t>Lec</w:t>
            </w:r>
            <w:proofErr w:type="spellEnd"/>
            <w:r w:rsidRPr="004C32FC">
              <w:rPr>
                <w:b/>
                <w:bCs/>
                <w:sz w:val="20"/>
                <w:szCs w:val="20"/>
                <w:lang w:val="en-US"/>
              </w:rPr>
              <w:t xml:space="preserve"> 12 </w:t>
            </w:r>
            <w:r w:rsidR="000A1C76" w:rsidRPr="000A1C76">
              <w:rPr>
                <w:b/>
                <w:bCs/>
                <w:sz w:val="20"/>
                <w:szCs w:val="20"/>
                <w:lang w:val="en-US"/>
              </w:rPr>
              <w:t>Kazakhstan and the OSCE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9D27091" w14:textId="60982EE3"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935482F" w14:textId="4E41CD8D"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27DF9813"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2233113C" w14:textId="77777777" w:rsidR="00237387" w:rsidRPr="004C32FC" w:rsidRDefault="00237387" w:rsidP="00A509E4">
            <w:pPr>
              <w:jc w:val="center"/>
              <w:rPr>
                <w:sz w:val="20"/>
                <w:szCs w:val="20"/>
              </w:rPr>
            </w:pPr>
            <w:r w:rsidRPr="004C32FC">
              <w:rPr>
                <w:sz w:val="20"/>
                <w:szCs w:val="20"/>
              </w:rPr>
              <w:t>12</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1C28EBFD" w14:textId="0D2A145C" w:rsidR="00237387" w:rsidRPr="004C32FC" w:rsidRDefault="00237387" w:rsidP="00A509E4">
            <w:pPr>
              <w:snapToGrid w:val="0"/>
              <w:jc w:val="both"/>
              <w:rPr>
                <w:bCs/>
                <w:sz w:val="20"/>
                <w:szCs w:val="20"/>
                <w:lang w:val="en-US" w:eastAsia="ar-SA"/>
              </w:rPr>
            </w:pPr>
            <w:r w:rsidRPr="004C32FC">
              <w:rPr>
                <w:b/>
                <w:bCs/>
                <w:sz w:val="20"/>
                <w:szCs w:val="20"/>
                <w:lang w:val="en-US"/>
              </w:rPr>
              <w:t>Sem 12.</w:t>
            </w:r>
            <w:r w:rsidRPr="004C32FC">
              <w:rPr>
                <w:bCs/>
                <w:sz w:val="20"/>
                <w:szCs w:val="20"/>
                <w:lang w:val="en-US"/>
              </w:rPr>
              <w:t xml:space="preserve"> </w:t>
            </w:r>
            <w:r w:rsidR="00745C2C" w:rsidRPr="00745C2C">
              <w:rPr>
                <w:bCs/>
                <w:sz w:val="20"/>
                <w:szCs w:val="20"/>
                <w:lang w:val="en-US"/>
              </w:rPr>
              <w:t>“Compare and contrast Kazakhstan’s participation in four OSCE dimensions (baskets)”; discussion.</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8F1FD6F" w14:textId="494BA935"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69471D4" w14:textId="4D778897"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3F6D9D23"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5D9A5F3E" w14:textId="77777777" w:rsidR="00237387" w:rsidRPr="004C32FC" w:rsidRDefault="00237387" w:rsidP="00A509E4">
            <w:pPr>
              <w:jc w:val="center"/>
              <w:rPr>
                <w:sz w:val="20"/>
                <w:szCs w:val="20"/>
                <w:lang w:val="kk-KZ"/>
              </w:rPr>
            </w:pPr>
            <w:r w:rsidRPr="004C32FC">
              <w:rPr>
                <w:sz w:val="20"/>
                <w:szCs w:val="20"/>
                <w:lang w:val="kk-KZ"/>
              </w:rPr>
              <w:t>13</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0644BAD9" w14:textId="07FA70F4" w:rsidR="00237387" w:rsidRPr="004C32FC" w:rsidRDefault="00237387" w:rsidP="00A509E4">
            <w:pPr>
              <w:snapToGrid w:val="0"/>
              <w:jc w:val="both"/>
              <w:rPr>
                <w:b/>
                <w:bCs/>
                <w:sz w:val="20"/>
                <w:szCs w:val="20"/>
                <w:lang w:val="en-US"/>
              </w:rPr>
            </w:pPr>
            <w:proofErr w:type="spellStart"/>
            <w:r w:rsidRPr="004C32FC">
              <w:rPr>
                <w:b/>
                <w:bCs/>
                <w:sz w:val="20"/>
                <w:szCs w:val="20"/>
                <w:lang w:val="en-US"/>
              </w:rPr>
              <w:t>Lec</w:t>
            </w:r>
            <w:proofErr w:type="spellEnd"/>
            <w:r w:rsidRPr="004C32FC">
              <w:rPr>
                <w:b/>
                <w:bCs/>
                <w:sz w:val="20"/>
                <w:szCs w:val="20"/>
                <w:lang w:val="en-US"/>
              </w:rPr>
              <w:t xml:space="preserve"> 13 </w:t>
            </w:r>
            <w:r w:rsidR="00E43134" w:rsidRPr="00E43134">
              <w:rPr>
                <w:b/>
                <w:bCs/>
                <w:sz w:val="20"/>
                <w:szCs w:val="20"/>
                <w:lang w:val="en-US"/>
              </w:rPr>
              <w:t>Kazakhstan and the CSTO</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5C0CAD6" w14:textId="76A741EC"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0322978" w14:textId="7DBFF80C"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59AC9500"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6B32188F" w14:textId="77777777" w:rsidR="00237387" w:rsidRPr="004C32FC" w:rsidRDefault="00237387" w:rsidP="00A509E4">
            <w:pPr>
              <w:jc w:val="center"/>
              <w:rPr>
                <w:sz w:val="20"/>
                <w:szCs w:val="20"/>
              </w:rPr>
            </w:pPr>
            <w:r w:rsidRPr="004C32FC">
              <w:rPr>
                <w:sz w:val="20"/>
                <w:szCs w:val="20"/>
              </w:rPr>
              <w:t>13</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7BE525C6" w14:textId="0E13DA46" w:rsidR="00237387" w:rsidRPr="004C32FC" w:rsidRDefault="00237387" w:rsidP="00A509E4">
            <w:pPr>
              <w:snapToGrid w:val="0"/>
              <w:jc w:val="both"/>
              <w:rPr>
                <w:bCs/>
                <w:sz w:val="20"/>
                <w:szCs w:val="20"/>
                <w:lang w:val="en-US" w:eastAsia="ar-SA"/>
              </w:rPr>
            </w:pPr>
            <w:r w:rsidRPr="004C32FC">
              <w:rPr>
                <w:b/>
                <w:bCs/>
                <w:sz w:val="20"/>
                <w:szCs w:val="20"/>
                <w:lang w:val="en-US"/>
              </w:rPr>
              <w:t>Sem 13.</w:t>
            </w:r>
            <w:r w:rsidRPr="004C32FC">
              <w:rPr>
                <w:bCs/>
                <w:sz w:val="20"/>
                <w:szCs w:val="20"/>
                <w:lang w:val="en-US"/>
              </w:rPr>
              <w:t xml:space="preserve"> </w:t>
            </w:r>
            <w:r w:rsidR="00244130" w:rsidRPr="00244130">
              <w:rPr>
                <w:bCs/>
                <w:sz w:val="20"/>
                <w:szCs w:val="20"/>
                <w:lang w:val="en-US"/>
              </w:rPr>
              <w:t>“Issues on the Agenda of all CSTO summits and Kazakhstan’s position thereon”: Q&amp;A.</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0E718A3" w14:textId="0998FB9D"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CA8FADB" w14:textId="489BD37A"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5CA9E2DF"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7BB443D" w14:textId="77777777" w:rsidR="00237387" w:rsidRPr="004C32FC" w:rsidRDefault="00237387" w:rsidP="00A509E4">
            <w:pPr>
              <w:jc w:val="center"/>
              <w:rPr>
                <w:sz w:val="20"/>
                <w:szCs w:val="20"/>
              </w:rPr>
            </w:pPr>
            <w:r w:rsidRPr="004C32FC">
              <w:rPr>
                <w:sz w:val="20"/>
                <w:szCs w:val="20"/>
              </w:rPr>
              <w:t>14</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0635936F" w14:textId="242CFD77" w:rsidR="00237387" w:rsidRPr="004C32FC" w:rsidRDefault="00237387" w:rsidP="00A509E4">
            <w:pPr>
              <w:snapToGrid w:val="0"/>
              <w:jc w:val="both"/>
              <w:rPr>
                <w:b/>
                <w:bCs/>
                <w:sz w:val="20"/>
                <w:szCs w:val="20"/>
                <w:lang w:val="en-US"/>
              </w:rPr>
            </w:pPr>
            <w:proofErr w:type="spellStart"/>
            <w:r w:rsidRPr="004C32FC">
              <w:rPr>
                <w:b/>
                <w:bCs/>
                <w:sz w:val="20"/>
                <w:szCs w:val="20"/>
                <w:lang w:val="en-US"/>
              </w:rPr>
              <w:t>Lec</w:t>
            </w:r>
            <w:proofErr w:type="spellEnd"/>
            <w:r w:rsidRPr="004C32FC">
              <w:rPr>
                <w:b/>
                <w:bCs/>
                <w:sz w:val="20"/>
                <w:szCs w:val="20"/>
                <w:lang w:val="en-US"/>
              </w:rPr>
              <w:t xml:space="preserve"> 14 </w:t>
            </w:r>
            <w:r w:rsidR="00BE2474" w:rsidRPr="00BE2474">
              <w:rPr>
                <w:b/>
                <w:bCs/>
                <w:sz w:val="20"/>
                <w:szCs w:val="20"/>
                <w:lang w:val="en-US"/>
              </w:rPr>
              <w:t>Kazakhstan and the SCO</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065B070" w14:textId="4CF979B2"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82E8B7B" w14:textId="1D0CD78C"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0E7E4CB2"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C716225" w14:textId="77777777" w:rsidR="00237387" w:rsidRPr="004C32FC" w:rsidRDefault="00237387" w:rsidP="00A509E4">
            <w:pPr>
              <w:jc w:val="center"/>
              <w:rPr>
                <w:sz w:val="20"/>
                <w:szCs w:val="20"/>
              </w:rPr>
            </w:pPr>
            <w:r w:rsidRPr="004C32FC">
              <w:rPr>
                <w:sz w:val="20"/>
                <w:szCs w:val="20"/>
              </w:rPr>
              <w:t>14</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24CF1D2E" w14:textId="683013E1" w:rsidR="00237387" w:rsidRPr="004C32FC" w:rsidRDefault="00237387" w:rsidP="00A509E4">
            <w:pPr>
              <w:snapToGrid w:val="0"/>
              <w:jc w:val="both"/>
              <w:rPr>
                <w:bCs/>
                <w:sz w:val="20"/>
                <w:szCs w:val="20"/>
                <w:lang w:val="en-US" w:eastAsia="ar-SA"/>
              </w:rPr>
            </w:pPr>
            <w:r w:rsidRPr="004C32FC">
              <w:rPr>
                <w:b/>
                <w:bCs/>
                <w:sz w:val="20"/>
                <w:szCs w:val="20"/>
                <w:lang w:val="en-US"/>
              </w:rPr>
              <w:t>Sem 14.</w:t>
            </w:r>
            <w:r w:rsidRPr="004C32FC">
              <w:rPr>
                <w:bCs/>
                <w:sz w:val="20"/>
                <w:szCs w:val="20"/>
                <w:lang w:val="en-US"/>
              </w:rPr>
              <w:t xml:space="preserve"> </w:t>
            </w:r>
            <w:r w:rsidR="0052025F">
              <w:rPr>
                <w:bCs/>
                <w:sz w:val="20"/>
                <w:szCs w:val="20"/>
                <w:lang w:val="en-US"/>
              </w:rPr>
              <w:t xml:space="preserve">Evolution of Kazakhstan’s position in the SCO – group presentation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89F2B61" w14:textId="19BE7C54"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D4FEE85" w14:textId="10B5E2BD"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3B1700" w:rsidRPr="003B1700" w14:paraId="297A537D"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A323CA7" w14:textId="1183D7BB" w:rsidR="003B1700" w:rsidRPr="00B27353" w:rsidRDefault="00B27353" w:rsidP="00A509E4">
            <w:pPr>
              <w:jc w:val="center"/>
              <w:rPr>
                <w:sz w:val="20"/>
                <w:szCs w:val="20"/>
                <w:lang w:val="en-US"/>
              </w:rPr>
            </w:pPr>
            <w:r>
              <w:rPr>
                <w:sz w:val="20"/>
                <w:szCs w:val="20"/>
                <w:lang w:val="en-US"/>
              </w:rPr>
              <w:t>14</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144D8685" w14:textId="09B1E48F" w:rsidR="003B1700" w:rsidRPr="004C32FC" w:rsidRDefault="00B27353" w:rsidP="00A509E4">
            <w:pPr>
              <w:snapToGrid w:val="0"/>
              <w:jc w:val="both"/>
              <w:rPr>
                <w:b/>
                <w:bCs/>
                <w:sz w:val="20"/>
                <w:szCs w:val="20"/>
                <w:lang w:val="en-US"/>
              </w:rPr>
            </w:pPr>
            <w:r>
              <w:rPr>
                <w:bCs/>
                <w:sz w:val="20"/>
                <w:szCs w:val="20"/>
                <w:lang w:val="en-US"/>
              </w:rPr>
              <w:t xml:space="preserve">IWM 4 </w:t>
            </w:r>
            <w:r w:rsidR="003B1700" w:rsidRPr="008016DB">
              <w:rPr>
                <w:bCs/>
                <w:sz w:val="20"/>
                <w:szCs w:val="20"/>
                <w:lang w:val="en-US"/>
              </w:rPr>
              <w:t>“The future of the SCO and the implications for Kazakhstan”; conference.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D2E6A77" w14:textId="77777777" w:rsidR="003B1700" w:rsidRDefault="003B1700" w:rsidP="00A509E4">
            <w:pPr>
              <w:tabs>
                <w:tab w:val="left" w:pos="1276"/>
              </w:tabs>
              <w:snapToGrid w:val="0"/>
              <w:jc w:val="both"/>
              <w:rPr>
                <w:sz w:val="20"/>
                <w:szCs w:val="20"/>
                <w:lang w:val="en-US" w:eastAsia="ar-SA"/>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8B74260" w14:textId="795932D0" w:rsidR="003B1700" w:rsidRPr="004B4BB3" w:rsidRDefault="004B4BB3" w:rsidP="00A509E4">
            <w:pPr>
              <w:tabs>
                <w:tab w:val="left" w:pos="1276"/>
              </w:tabs>
              <w:snapToGrid w:val="0"/>
              <w:jc w:val="both"/>
              <w:rPr>
                <w:bCs/>
                <w:sz w:val="20"/>
                <w:szCs w:val="20"/>
                <w:lang w:val="en-US" w:eastAsia="ar-SA"/>
              </w:rPr>
            </w:pPr>
            <w:r>
              <w:rPr>
                <w:bCs/>
                <w:sz w:val="20"/>
                <w:szCs w:val="20"/>
                <w:lang w:val="en-US" w:eastAsia="ar-SA"/>
              </w:rPr>
              <w:t>30</w:t>
            </w:r>
          </w:p>
        </w:tc>
      </w:tr>
      <w:tr w:rsidR="00237387" w:rsidRPr="004C32FC" w14:paraId="2428E817"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A2C66AF" w14:textId="77777777" w:rsidR="00237387" w:rsidRPr="004C32FC" w:rsidRDefault="00237387" w:rsidP="00A509E4">
            <w:pPr>
              <w:jc w:val="center"/>
              <w:rPr>
                <w:sz w:val="20"/>
                <w:szCs w:val="20"/>
              </w:rPr>
            </w:pPr>
            <w:r w:rsidRPr="004C32FC">
              <w:rPr>
                <w:sz w:val="20"/>
                <w:szCs w:val="20"/>
              </w:rPr>
              <w:t>15</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346C11AE" w14:textId="1EE0C79D" w:rsidR="00237387" w:rsidRPr="004C32FC" w:rsidRDefault="00237387" w:rsidP="00A509E4">
            <w:pPr>
              <w:snapToGrid w:val="0"/>
              <w:jc w:val="both"/>
              <w:rPr>
                <w:b/>
                <w:bCs/>
                <w:sz w:val="20"/>
                <w:szCs w:val="20"/>
                <w:lang w:val="en-US"/>
              </w:rPr>
            </w:pPr>
            <w:r w:rsidRPr="004C32FC">
              <w:rPr>
                <w:b/>
                <w:bCs/>
                <w:sz w:val="20"/>
                <w:szCs w:val="20"/>
                <w:lang w:val="en-US"/>
              </w:rPr>
              <w:t xml:space="preserve">Lec 15 </w:t>
            </w:r>
            <w:r w:rsidR="005514DB">
              <w:rPr>
                <w:bCs/>
                <w:sz w:val="20"/>
                <w:szCs w:val="20"/>
                <w:lang w:val="en-US"/>
              </w:rPr>
              <w:t xml:space="preserve">Kazakhstan at international arena – an overview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0EF0C57" w14:textId="3BB4741D" w:rsidR="00237387" w:rsidRPr="00015C17" w:rsidRDefault="00015C17" w:rsidP="00A509E4">
            <w:pPr>
              <w:tabs>
                <w:tab w:val="left" w:pos="1276"/>
              </w:tabs>
              <w:snapToGrid w:val="0"/>
              <w:jc w:val="both"/>
              <w:rPr>
                <w:sz w:val="20"/>
                <w:szCs w:val="20"/>
                <w:lang w:val="en-US" w:eastAsia="ar-SA"/>
              </w:rPr>
            </w:pPr>
            <w:r>
              <w:rPr>
                <w:sz w:val="20"/>
                <w:szCs w:val="20"/>
                <w:lang w:val="en-US" w:eastAsia="ar-SA"/>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DB92E0F" w14:textId="2CC82E13"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2</w:t>
            </w:r>
          </w:p>
        </w:tc>
      </w:tr>
      <w:tr w:rsidR="00237387" w:rsidRPr="004C32FC" w14:paraId="19E2B68D"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505C90BF" w14:textId="77777777" w:rsidR="00237387" w:rsidRPr="004C32FC" w:rsidRDefault="00237387" w:rsidP="007922B4">
            <w:pPr>
              <w:jc w:val="center"/>
              <w:rPr>
                <w:sz w:val="20"/>
                <w:szCs w:val="20"/>
              </w:rPr>
            </w:pPr>
            <w:r w:rsidRPr="004C32FC">
              <w:rPr>
                <w:sz w:val="20"/>
                <w:szCs w:val="20"/>
              </w:rPr>
              <w:t>15</w:t>
            </w: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0A29D9CA" w14:textId="72A6A752" w:rsidR="00237387" w:rsidRPr="004C32FC" w:rsidRDefault="00237387" w:rsidP="00A509E4">
            <w:pPr>
              <w:snapToGrid w:val="0"/>
              <w:jc w:val="both"/>
              <w:rPr>
                <w:bCs/>
                <w:sz w:val="20"/>
                <w:szCs w:val="20"/>
                <w:lang w:val="en-US" w:eastAsia="ar-SA"/>
              </w:rPr>
            </w:pPr>
            <w:r w:rsidRPr="004C32FC">
              <w:rPr>
                <w:b/>
                <w:bCs/>
                <w:sz w:val="20"/>
                <w:szCs w:val="20"/>
                <w:lang w:val="en-US"/>
              </w:rPr>
              <w:t>Sem 15.</w:t>
            </w:r>
            <w:r w:rsidRPr="004C32FC">
              <w:rPr>
                <w:bCs/>
                <w:sz w:val="20"/>
                <w:szCs w:val="20"/>
                <w:lang w:val="en-US"/>
              </w:rPr>
              <w:t xml:space="preserve"> </w:t>
            </w:r>
            <w:r w:rsidR="00635EFC" w:rsidRPr="00635EFC">
              <w:rPr>
                <w:bCs/>
                <w:sz w:val="20"/>
                <w:szCs w:val="20"/>
                <w:lang w:val="en-US"/>
              </w:rPr>
              <w:t xml:space="preserve">“Kazakhstan has been the most successful among other post-Soviet states on terms of its multilateral diplomacy, do you agree with this statement? Why? Why not?” </w:t>
            </w:r>
            <w:r w:rsidR="00635EFC">
              <w:rPr>
                <w:bCs/>
                <w:sz w:val="20"/>
                <w:szCs w:val="20"/>
                <w:lang w:val="en-US"/>
              </w:rPr>
              <w:t xml:space="preserve">debate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294CB2A" w14:textId="14D74EF6" w:rsidR="00237387" w:rsidRPr="00015C17" w:rsidRDefault="00015C17" w:rsidP="00A509E4">
            <w:pPr>
              <w:tabs>
                <w:tab w:val="left" w:pos="1276"/>
              </w:tabs>
              <w:snapToGrid w:val="0"/>
              <w:jc w:val="both"/>
              <w:rPr>
                <w:sz w:val="20"/>
                <w:szCs w:val="20"/>
                <w:lang w:val="en-US" w:eastAsia="ar-SA"/>
              </w:rPr>
            </w:pPr>
            <w:r>
              <w:rPr>
                <w:sz w:val="20"/>
                <w:szCs w:val="20"/>
                <w:lang w:val="en-US" w:eastAsia="ar-SA"/>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142C740" w14:textId="169C5856" w:rsidR="00237387" w:rsidRPr="0065138D" w:rsidRDefault="0065138D" w:rsidP="00A509E4">
            <w:pPr>
              <w:tabs>
                <w:tab w:val="left" w:pos="1276"/>
              </w:tabs>
              <w:snapToGrid w:val="0"/>
              <w:jc w:val="both"/>
              <w:rPr>
                <w:bCs/>
                <w:sz w:val="20"/>
                <w:szCs w:val="20"/>
                <w:lang w:val="en-US" w:eastAsia="ar-SA"/>
              </w:rPr>
            </w:pPr>
            <w:r>
              <w:rPr>
                <w:bCs/>
                <w:sz w:val="20"/>
                <w:szCs w:val="20"/>
                <w:lang w:val="en-US" w:eastAsia="ar-SA"/>
              </w:rPr>
              <w:t>3</w:t>
            </w:r>
          </w:p>
        </w:tc>
      </w:tr>
      <w:tr w:rsidR="00237387" w:rsidRPr="004C32FC" w14:paraId="5B22FAD8" w14:textId="77777777" w:rsidTr="007551A8">
        <w:trPr>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4D09B001" w14:textId="77777777" w:rsidR="00237387" w:rsidRPr="004C32FC" w:rsidRDefault="00237387" w:rsidP="00A509E4">
            <w:pPr>
              <w:jc w:val="center"/>
              <w:rPr>
                <w:sz w:val="20"/>
                <w:szCs w:val="20"/>
                <w:lang w:val="en-US"/>
              </w:rPr>
            </w:pPr>
          </w:p>
        </w:tc>
        <w:tc>
          <w:tcPr>
            <w:tcW w:w="6750" w:type="dxa"/>
            <w:tcBorders>
              <w:top w:val="single" w:sz="4" w:space="0" w:color="000000"/>
              <w:left w:val="single" w:sz="4" w:space="0" w:color="000000"/>
              <w:bottom w:val="single" w:sz="4" w:space="0" w:color="000000"/>
              <w:right w:val="single" w:sz="4" w:space="0" w:color="000000"/>
            </w:tcBorders>
            <w:shd w:val="clear" w:color="auto" w:fill="auto"/>
          </w:tcPr>
          <w:p w14:paraId="07B2014A" w14:textId="46DD69F3" w:rsidR="00237387" w:rsidRPr="004C32FC" w:rsidRDefault="004C32FC" w:rsidP="00A509E4">
            <w:pPr>
              <w:pStyle w:val="ListParagraph"/>
              <w:snapToGrid w:val="0"/>
              <w:spacing w:after="0" w:line="240" w:lineRule="auto"/>
              <w:ind w:left="0"/>
              <w:jc w:val="both"/>
              <w:rPr>
                <w:rFonts w:ascii="Times New Roman" w:hAnsi="Times New Roman"/>
                <w:b/>
                <w:sz w:val="20"/>
                <w:szCs w:val="20"/>
                <w:lang w:val="en-US"/>
              </w:rPr>
            </w:pPr>
            <w:r>
              <w:rPr>
                <w:rFonts w:ascii="Times New Roman" w:hAnsi="Times New Roman"/>
                <w:b/>
                <w:sz w:val="20"/>
                <w:szCs w:val="20"/>
                <w:lang w:val="en-US"/>
              </w:rPr>
              <w:t xml:space="preserve">FINAL </w:t>
            </w:r>
            <w:r w:rsidR="00237387" w:rsidRPr="004C32FC">
              <w:rPr>
                <w:rFonts w:ascii="Times New Roman" w:hAnsi="Times New Roman"/>
                <w:b/>
                <w:sz w:val="20"/>
                <w:szCs w:val="20"/>
                <w:lang w:val="en-US"/>
              </w:rPr>
              <w:t xml:space="preserve">CONTROL </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2E82F13" w14:textId="77777777" w:rsidR="00237387" w:rsidRPr="004C32FC" w:rsidRDefault="00237387" w:rsidP="00A509E4">
            <w:pPr>
              <w:pStyle w:val="ListParagraph"/>
              <w:snapToGrid w:val="0"/>
              <w:spacing w:after="0" w:line="240" w:lineRule="auto"/>
              <w:ind w:left="0"/>
              <w:jc w:val="both"/>
              <w:rPr>
                <w:rFonts w:ascii="Times New Roman" w:hAnsi="Times New Roman"/>
                <w:b/>
                <w:sz w:val="20"/>
                <w:szCs w:val="20"/>
                <w:lang w:val="kk-KZ"/>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062D8C6" w14:textId="77777777" w:rsidR="00237387" w:rsidRPr="004C32FC" w:rsidRDefault="00237387" w:rsidP="00A509E4">
            <w:pPr>
              <w:jc w:val="both"/>
              <w:rPr>
                <w:b/>
                <w:sz w:val="20"/>
                <w:szCs w:val="20"/>
                <w:lang w:val="en-US"/>
              </w:rPr>
            </w:pPr>
            <w:r w:rsidRPr="004C32FC">
              <w:rPr>
                <w:b/>
                <w:sz w:val="20"/>
                <w:szCs w:val="20"/>
                <w:lang w:val="en-US"/>
              </w:rPr>
              <w:t>100</w:t>
            </w:r>
          </w:p>
        </w:tc>
      </w:tr>
    </w:tbl>
    <w:p w14:paraId="67FE2548" w14:textId="77777777" w:rsidR="00237387" w:rsidRPr="004C32FC" w:rsidRDefault="00237387" w:rsidP="00237387">
      <w:pPr>
        <w:jc w:val="both"/>
        <w:rPr>
          <w:sz w:val="20"/>
          <w:szCs w:val="20"/>
          <w:lang w:val="en-US"/>
        </w:rPr>
      </w:pPr>
    </w:p>
    <w:p w14:paraId="104CE3D0" w14:textId="2AD90702" w:rsidR="00833B7A" w:rsidRPr="00833B7A" w:rsidRDefault="00833B7A" w:rsidP="00833B7A">
      <w:pPr>
        <w:jc w:val="both"/>
        <w:rPr>
          <w:sz w:val="20"/>
          <w:szCs w:val="20"/>
          <w:lang w:val="en-US"/>
        </w:rPr>
      </w:pPr>
      <w:r w:rsidRPr="00833B7A">
        <w:rPr>
          <w:sz w:val="20"/>
          <w:szCs w:val="20"/>
          <w:lang w:val="en-US"/>
        </w:rPr>
        <w:t xml:space="preserve">Dean </w:t>
      </w:r>
      <w:r w:rsidRPr="00833B7A">
        <w:rPr>
          <w:sz w:val="20"/>
          <w:szCs w:val="20"/>
          <w:lang w:val="en-US"/>
        </w:rPr>
        <w:tab/>
      </w:r>
      <w:r w:rsidRPr="00833B7A">
        <w:rPr>
          <w:sz w:val="20"/>
          <w:szCs w:val="20"/>
          <w:lang w:val="en-US"/>
        </w:rPr>
        <w:tab/>
      </w:r>
      <w:r w:rsidRPr="00833B7A">
        <w:rPr>
          <w:sz w:val="20"/>
          <w:szCs w:val="20"/>
          <w:lang w:val="en-US"/>
        </w:rPr>
        <w:tab/>
      </w:r>
      <w:r w:rsidRPr="00833B7A">
        <w:rPr>
          <w:sz w:val="20"/>
          <w:szCs w:val="20"/>
          <w:lang w:val="en-US"/>
        </w:rPr>
        <w:tab/>
      </w:r>
      <w:r w:rsidRPr="00833B7A">
        <w:rPr>
          <w:sz w:val="20"/>
          <w:szCs w:val="20"/>
          <w:lang w:val="en-US"/>
        </w:rPr>
        <w:tab/>
      </w:r>
      <w:r w:rsidRPr="00833B7A">
        <w:rPr>
          <w:sz w:val="20"/>
          <w:szCs w:val="20"/>
          <w:lang w:val="en-US"/>
        </w:rPr>
        <w:tab/>
        <w:t xml:space="preserve">Bekhzhan Meirbayev </w:t>
      </w:r>
    </w:p>
    <w:p w14:paraId="70CC68A8" w14:textId="77777777" w:rsidR="00833B7A" w:rsidRPr="00833B7A" w:rsidRDefault="00833B7A" w:rsidP="00833B7A">
      <w:pPr>
        <w:jc w:val="both"/>
        <w:rPr>
          <w:sz w:val="20"/>
          <w:szCs w:val="20"/>
          <w:lang w:val="en-US"/>
        </w:rPr>
      </w:pPr>
    </w:p>
    <w:p w14:paraId="6CD7DF2A" w14:textId="1CF62AEA" w:rsidR="00833B7A" w:rsidRPr="00833B7A" w:rsidRDefault="00833B7A" w:rsidP="00833B7A">
      <w:pPr>
        <w:jc w:val="both"/>
        <w:rPr>
          <w:sz w:val="20"/>
          <w:szCs w:val="20"/>
          <w:lang w:val="en-US"/>
        </w:rPr>
      </w:pPr>
      <w:r w:rsidRPr="00833B7A">
        <w:rPr>
          <w:sz w:val="20"/>
          <w:szCs w:val="20"/>
          <w:lang w:val="en-US"/>
        </w:rPr>
        <w:t xml:space="preserve">Department </w:t>
      </w:r>
      <w:r>
        <w:rPr>
          <w:sz w:val="20"/>
          <w:szCs w:val="20"/>
          <w:lang w:val="en-US"/>
        </w:rPr>
        <w:tab/>
      </w:r>
      <w:r w:rsidRPr="00833B7A">
        <w:rPr>
          <w:sz w:val="20"/>
          <w:szCs w:val="20"/>
          <w:lang w:val="en-US"/>
        </w:rPr>
        <w:tab/>
      </w:r>
      <w:r w:rsidRPr="00833B7A">
        <w:rPr>
          <w:sz w:val="20"/>
          <w:szCs w:val="20"/>
          <w:lang w:val="en-US"/>
        </w:rPr>
        <w:tab/>
      </w:r>
      <w:r w:rsidRPr="00833B7A">
        <w:rPr>
          <w:sz w:val="20"/>
          <w:szCs w:val="20"/>
          <w:lang w:val="en-US"/>
        </w:rPr>
        <w:tab/>
      </w:r>
      <w:r w:rsidRPr="00833B7A">
        <w:rPr>
          <w:sz w:val="20"/>
          <w:szCs w:val="20"/>
          <w:lang w:val="en-US"/>
        </w:rPr>
        <w:tab/>
        <w:t xml:space="preserve">Gulnar Nassimova  </w:t>
      </w:r>
    </w:p>
    <w:p w14:paraId="309946AB" w14:textId="77777777" w:rsidR="00833B7A" w:rsidRPr="00833B7A" w:rsidRDefault="00833B7A" w:rsidP="00833B7A">
      <w:pPr>
        <w:jc w:val="both"/>
        <w:rPr>
          <w:sz w:val="20"/>
          <w:szCs w:val="20"/>
          <w:lang w:val="en-US"/>
        </w:rPr>
      </w:pPr>
    </w:p>
    <w:p w14:paraId="0338E411" w14:textId="46ACBAD2" w:rsidR="00833B7A" w:rsidRPr="00833B7A" w:rsidRDefault="00833B7A" w:rsidP="00833B7A">
      <w:pPr>
        <w:jc w:val="both"/>
        <w:rPr>
          <w:sz w:val="20"/>
          <w:szCs w:val="20"/>
          <w:lang w:val="en-US"/>
        </w:rPr>
      </w:pPr>
      <w:r w:rsidRPr="00833B7A">
        <w:rPr>
          <w:sz w:val="20"/>
          <w:szCs w:val="20"/>
          <w:lang w:val="en-US"/>
        </w:rPr>
        <w:t xml:space="preserve">Lecturer </w:t>
      </w:r>
      <w:r w:rsidRPr="00833B7A">
        <w:rPr>
          <w:sz w:val="20"/>
          <w:szCs w:val="20"/>
          <w:lang w:val="en-US"/>
        </w:rPr>
        <w:tab/>
      </w:r>
      <w:r w:rsidRPr="00833B7A">
        <w:rPr>
          <w:sz w:val="20"/>
          <w:szCs w:val="20"/>
          <w:lang w:val="en-US"/>
        </w:rPr>
        <w:tab/>
      </w:r>
      <w:r w:rsidRPr="00833B7A">
        <w:rPr>
          <w:sz w:val="20"/>
          <w:szCs w:val="20"/>
          <w:lang w:val="en-US"/>
        </w:rPr>
        <w:tab/>
      </w:r>
      <w:r w:rsidRPr="00833B7A">
        <w:rPr>
          <w:sz w:val="20"/>
          <w:szCs w:val="20"/>
          <w:lang w:val="en-US"/>
        </w:rPr>
        <w:tab/>
      </w:r>
      <w:r w:rsidRPr="00833B7A">
        <w:rPr>
          <w:sz w:val="20"/>
          <w:szCs w:val="20"/>
          <w:lang w:val="en-US"/>
        </w:rPr>
        <w:tab/>
        <w:t xml:space="preserve">Marem Buzurtanova </w:t>
      </w:r>
    </w:p>
    <w:p w14:paraId="389220C4" w14:textId="77777777" w:rsidR="00833B7A" w:rsidRPr="00833B7A" w:rsidRDefault="00833B7A" w:rsidP="00833B7A">
      <w:pPr>
        <w:jc w:val="both"/>
        <w:rPr>
          <w:sz w:val="20"/>
          <w:szCs w:val="20"/>
          <w:lang w:val="en-US"/>
        </w:rPr>
      </w:pPr>
    </w:p>
    <w:p w14:paraId="07D29916" w14:textId="77777777" w:rsidR="00C71FA0" w:rsidRPr="00833B7A" w:rsidRDefault="00C71FA0" w:rsidP="00833B7A">
      <w:pPr>
        <w:jc w:val="both"/>
        <w:rPr>
          <w:sz w:val="20"/>
          <w:szCs w:val="20"/>
          <w:lang w:val="en-US"/>
        </w:rPr>
      </w:pPr>
    </w:p>
    <w:sectPr w:rsidR="00C71FA0" w:rsidRPr="00833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948BB"/>
    <w:multiLevelType w:val="hybridMultilevel"/>
    <w:tmpl w:val="EE64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E1BA0"/>
    <w:multiLevelType w:val="hybridMultilevel"/>
    <w:tmpl w:val="EC1EC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475401">
    <w:abstractNumId w:val="0"/>
  </w:num>
  <w:num w:numId="2" w16cid:durableId="53720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137FE"/>
    <w:rsid w:val="00015C17"/>
    <w:rsid w:val="00043043"/>
    <w:rsid w:val="000A1C76"/>
    <w:rsid w:val="000A278E"/>
    <w:rsid w:val="000C2F00"/>
    <w:rsid w:val="000F5D85"/>
    <w:rsid w:val="00102A4B"/>
    <w:rsid w:val="00150DCE"/>
    <w:rsid w:val="0016590C"/>
    <w:rsid w:val="001961F0"/>
    <w:rsid w:val="001C7D81"/>
    <w:rsid w:val="001E4860"/>
    <w:rsid w:val="0021246C"/>
    <w:rsid w:val="002231C5"/>
    <w:rsid w:val="00237387"/>
    <w:rsid w:val="00237903"/>
    <w:rsid w:val="00244130"/>
    <w:rsid w:val="002450B6"/>
    <w:rsid w:val="002732B8"/>
    <w:rsid w:val="00296F36"/>
    <w:rsid w:val="003175CB"/>
    <w:rsid w:val="0032654E"/>
    <w:rsid w:val="003B1700"/>
    <w:rsid w:val="003B511A"/>
    <w:rsid w:val="004068A6"/>
    <w:rsid w:val="004078AB"/>
    <w:rsid w:val="004907E5"/>
    <w:rsid w:val="004B4BB3"/>
    <w:rsid w:val="004C0962"/>
    <w:rsid w:val="004C32FC"/>
    <w:rsid w:val="0052025F"/>
    <w:rsid w:val="005514DB"/>
    <w:rsid w:val="0059088B"/>
    <w:rsid w:val="005A65CA"/>
    <w:rsid w:val="005E08D8"/>
    <w:rsid w:val="005F39DA"/>
    <w:rsid w:val="00604DE8"/>
    <w:rsid w:val="006352AD"/>
    <w:rsid w:val="00635EFC"/>
    <w:rsid w:val="00637F01"/>
    <w:rsid w:val="0065138D"/>
    <w:rsid w:val="006B71F5"/>
    <w:rsid w:val="006C726E"/>
    <w:rsid w:val="00745C2C"/>
    <w:rsid w:val="007551A8"/>
    <w:rsid w:val="00760603"/>
    <w:rsid w:val="007922B4"/>
    <w:rsid w:val="008016DB"/>
    <w:rsid w:val="0080614E"/>
    <w:rsid w:val="00833B7A"/>
    <w:rsid w:val="00863434"/>
    <w:rsid w:val="00884238"/>
    <w:rsid w:val="0095256C"/>
    <w:rsid w:val="00990E9A"/>
    <w:rsid w:val="009C6814"/>
    <w:rsid w:val="00A1148D"/>
    <w:rsid w:val="00A4701E"/>
    <w:rsid w:val="00A50864"/>
    <w:rsid w:val="00AB57A8"/>
    <w:rsid w:val="00AD7477"/>
    <w:rsid w:val="00B01CE9"/>
    <w:rsid w:val="00B27353"/>
    <w:rsid w:val="00B43BA9"/>
    <w:rsid w:val="00B73AB8"/>
    <w:rsid w:val="00BA2D9A"/>
    <w:rsid w:val="00BB1CDD"/>
    <w:rsid w:val="00BE2474"/>
    <w:rsid w:val="00BF048B"/>
    <w:rsid w:val="00C443A1"/>
    <w:rsid w:val="00C44903"/>
    <w:rsid w:val="00C51AA0"/>
    <w:rsid w:val="00C71FA0"/>
    <w:rsid w:val="00C83A43"/>
    <w:rsid w:val="00D169BD"/>
    <w:rsid w:val="00D22F9E"/>
    <w:rsid w:val="00DA08A3"/>
    <w:rsid w:val="00DE6C66"/>
    <w:rsid w:val="00DF7132"/>
    <w:rsid w:val="00E43134"/>
    <w:rsid w:val="00E55D04"/>
    <w:rsid w:val="00E92B26"/>
    <w:rsid w:val="00EB3567"/>
    <w:rsid w:val="00F530EF"/>
    <w:rsid w:val="00F912BB"/>
    <w:rsid w:val="00F92474"/>
    <w:rsid w:val="00FD7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8E2A"/>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237387"/>
    <w:rPr>
      <w:rFonts w:ascii="Calibri" w:eastAsia="Calibri" w:hAnsi="Calibri" w:cs="Times New Roman"/>
    </w:rPr>
  </w:style>
  <w:style w:type="paragraph" w:styleId="NormalWeb">
    <w:name w:val="Normal (Web)"/>
    <w:aliases w:val="Обычный (Web)"/>
    <w:basedOn w:val="Normal"/>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NoSpacing">
    <w:name w:val="No Spacing"/>
    <w:uiPriority w:val="1"/>
    <w:qFormat/>
    <w:rsid w:val="0023738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37903"/>
    <w:rPr>
      <w:color w:val="0563C1" w:themeColor="hyperlink"/>
      <w:u w:val="single"/>
    </w:rPr>
  </w:style>
  <w:style w:type="character" w:styleId="UnresolvedMention">
    <w:name w:val="Unresolved Mention"/>
    <w:basedOn w:val="DefaultParagraphFont"/>
    <w:uiPriority w:val="99"/>
    <w:semiHidden/>
    <w:unhideWhenUsed/>
    <w:rsid w:val="0023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marem_buzurtanov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1425</Words>
  <Characters>8123</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Marem Buzurtanova</cp:lastModifiedBy>
  <cp:revision>4</cp:revision>
  <dcterms:created xsi:type="dcterms:W3CDTF">2023-01-13T01:39:00Z</dcterms:created>
  <dcterms:modified xsi:type="dcterms:W3CDTF">2023-01-13T03:11:00Z</dcterms:modified>
</cp:coreProperties>
</file>